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D31E1" w14:textId="695369CD" w:rsidR="00CC2741" w:rsidRDefault="00CC2741" w:rsidP="00AD451B">
      <w:pPr>
        <w:bidi/>
        <w:spacing w:beforeLines="120" w:before="288"/>
        <w:rPr>
          <w:b/>
          <w:bCs/>
        </w:rPr>
      </w:pPr>
      <w:bookmarkStart w:id="0" w:name="_Hlk66199442"/>
      <w:r>
        <w:rPr>
          <w:noProof/>
        </w:rPr>
        <w:drawing>
          <wp:inline distT="0" distB="0" distL="0" distR="0" wp14:anchorId="529B872B" wp14:editId="56C78E8F">
            <wp:extent cx="2602800" cy="568800"/>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2800" cy="568800"/>
                    </a:xfrm>
                    <a:prstGeom prst="rect">
                      <a:avLst/>
                    </a:prstGeom>
                    <a:noFill/>
                    <a:ln>
                      <a:noFill/>
                    </a:ln>
                  </pic:spPr>
                </pic:pic>
              </a:graphicData>
            </a:graphic>
          </wp:inline>
        </w:drawing>
      </w:r>
    </w:p>
    <w:p w14:paraId="03CAB34B" w14:textId="38298843" w:rsidR="00AD451B" w:rsidRPr="00454B98" w:rsidRDefault="00AD451B" w:rsidP="00CC2741">
      <w:pPr>
        <w:bidi/>
        <w:spacing w:beforeLines="120" w:before="288"/>
        <w:rPr>
          <w:b/>
        </w:rPr>
      </w:pPr>
      <w:r>
        <w:rPr>
          <w:b/>
          <w:bCs/>
          <w:rtl/>
        </w:rPr>
        <w:t>يجري مكتب الجاليات العرقية استبياناً عن COVID-19</w:t>
      </w:r>
    </w:p>
    <w:p w14:paraId="124CE42B" w14:textId="77777777" w:rsidR="00AD451B" w:rsidRDefault="00AD451B" w:rsidP="00AD451B">
      <w:pPr>
        <w:pStyle w:val="Heading4"/>
        <w:bidi/>
      </w:pPr>
      <w:bookmarkStart w:id="1" w:name="_GoBack"/>
      <w:bookmarkEnd w:id="0"/>
      <w:bookmarkEnd w:id="1"/>
      <w:r>
        <w:rPr>
          <w:rtl/>
        </w:rPr>
        <w:t>الأسئلة الشائعة</w:t>
      </w:r>
    </w:p>
    <w:p w14:paraId="2ADA07A2" w14:textId="77777777" w:rsidR="00AD451B" w:rsidRDefault="00AD451B" w:rsidP="00AD451B">
      <w:pPr>
        <w:bidi/>
        <w:spacing w:before="120" w:line="276" w:lineRule="auto"/>
        <w:rPr>
          <w:b/>
          <w:bCs/>
        </w:rPr>
      </w:pPr>
      <w:r>
        <w:rPr>
          <w:b/>
          <w:bCs/>
          <w:rtl/>
        </w:rPr>
        <w:t>ما هو الغرض من هذا الاستبيان؟</w:t>
      </w:r>
    </w:p>
    <w:p w14:paraId="0963ACAB" w14:textId="390C1E25" w:rsidR="00AD451B" w:rsidRDefault="00AD451B" w:rsidP="00AD451B">
      <w:pPr>
        <w:bidi/>
        <w:spacing w:before="120" w:line="276" w:lineRule="auto"/>
      </w:pPr>
      <w:r>
        <w:rPr>
          <w:rtl/>
        </w:rPr>
        <w:t xml:space="preserve">هو لالتقاط لمحات عن تجارب وبواعث قلق الجاليات العرقية فيما يتعلق </w:t>
      </w:r>
      <w:r w:rsidR="00C45E44">
        <w:t>بجانحة</w:t>
      </w:r>
      <w:r>
        <w:rPr>
          <w:rtl/>
        </w:rPr>
        <w:t xml:space="preserve"> COVID-19. </w:t>
      </w:r>
    </w:p>
    <w:p w14:paraId="4FE3D54A" w14:textId="77777777" w:rsidR="00AD451B" w:rsidRDefault="00AD451B" w:rsidP="00AD451B">
      <w:pPr>
        <w:bidi/>
        <w:spacing w:before="120" w:line="276" w:lineRule="auto"/>
        <w:rPr>
          <w:b/>
          <w:bCs/>
        </w:rPr>
      </w:pPr>
      <w:r>
        <w:rPr>
          <w:b/>
          <w:bCs/>
          <w:rtl/>
        </w:rPr>
        <w:t>من الذي يجري هذا الاستبيان؟</w:t>
      </w:r>
    </w:p>
    <w:p w14:paraId="727A686C" w14:textId="77777777" w:rsidR="00AD451B" w:rsidRDefault="00AD451B" w:rsidP="00AD451B">
      <w:pPr>
        <w:bidi/>
        <w:spacing w:before="120" w:line="276" w:lineRule="auto"/>
      </w:pPr>
      <w:r>
        <w:rPr>
          <w:rtl/>
        </w:rPr>
        <w:t>مكتب الجاليات العرقية — وهو قسم لدى وزارة الشؤون الداخلية.</w:t>
      </w:r>
    </w:p>
    <w:p w14:paraId="5D04F0B1" w14:textId="787F1831" w:rsidR="00AD451B" w:rsidRDefault="00AD451B" w:rsidP="00AD451B">
      <w:pPr>
        <w:bidi/>
        <w:spacing w:before="120" w:line="276" w:lineRule="auto"/>
        <w:rPr>
          <w:b/>
          <w:bCs/>
        </w:rPr>
      </w:pPr>
      <w:r>
        <w:rPr>
          <w:b/>
          <w:bCs/>
          <w:rtl/>
        </w:rPr>
        <w:t xml:space="preserve">ما الذي </w:t>
      </w:r>
      <w:r w:rsidR="0022169E">
        <w:rPr>
          <w:b/>
          <w:bCs/>
        </w:rPr>
        <w:t>ستفعلونه</w:t>
      </w:r>
      <w:r>
        <w:rPr>
          <w:b/>
          <w:bCs/>
          <w:rtl/>
        </w:rPr>
        <w:t xml:space="preserve"> بالمعلومات المنصوص عليها في الاستبيان؟</w:t>
      </w:r>
    </w:p>
    <w:p w14:paraId="2192A113" w14:textId="3ED00C2F" w:rsidR="00AD451B" w:rsidRPr="004E72D6" w:rsidRDefault="00AD451B" w:rsidP="00AD451B">
      <w:pPr>
        <w:bidi/>
        <w:spacing w:before="120" w:line="276" w:lineRule="auto"/>
      </w:pPr>
      <w:r>
        <w:rPr>
          <w:rtl/>
        </w:rPr>
        <w:t>ستستخدم النتائج والتحليلات المستخلصة من الدراسة الاستبيانية لغرض تقوية استمرار</w:t>
      </w:r>
      <w:r w:rsidR="0022169E">
        <w:t xml:space="preserve"> </w:t>
      </w:r>
      <w:r>
        <w:rPr>
          <w:rtl/>
        </w:rPr>
        <w:t>عملية التحسينات للسياسات والمبادرات ذات الصلة بـ COVID-19 التي تتخذها حكومة نيوزيلندا لتحصيل أفضل النتائج للجاليات العرقية.</w:t>
      </w:r>
    </w:p>
    <w:p w14:paraId="113A2987" w14:textId="77777777" w:rsidR="00AD451B" w:rsidRPr="00555574" w:rsidRDefault="00AD451B" w:rsidP="00AD451B">
      <w:pPr>
        <w:bidi/>
        <w:spacing w:before="120" w:line="276" w:lineRule="auto"/>
        <w:rPr>
          <w:b/>
          <w:bCs/>
        </w:rPr>
      </w:pPr>
      <w:r>
        <w:rPr>
          <w:b/>
          <w:bCs/>
          <w:rtl/>
        </w:rPr>
        <w:t>من بإمكانه إكمال الاستبيان؟</w:t>
      </w:r>
    </w:p>
    <w:p w14:paraId="7F57C86D" w14:textId="77777777" w:rsidR="00AD451B" w:rsidRDefault="00AD451B" w:rsidP="00AD451B">
      <w:pPr>
        <w:bidi/>
        <w:spacing w:before="120" w:line="276" w:lineRule="auto"/>
      </w:pPr>
      <w:r>
        <w:rPr>
          <w:rtl/>
        </w:rPr>
        <w:t>أي شخص في نيوزيلندا يمثل أصله العرقي من الشرق الأوسط، وأمريكا اللاتينية، وأفريقيا، وآسيا، وقارة أوروبا، ويبلغ من العمر 16 عاماً فأكثر.</w:t>
      </w:r>
    </w:p>
    <w:p w14:paraId="65B0FA20" w14:textId="77777777" w:rsidR="00AD451B" w:rsidRDefault="00AD451B" w:rsidP="00AD451B">
      <w:pPr>
        <w:bidi/>
        <w:spacing w:before="120" w:line="276" w:lineRule="auto"/>
        <w:rPr>
          <w:b/>
          <w:bCs/>
        </w:rPr>
      </w:pPr>
      <w:r>
        <w:rPr>
          <w:b/>
          <w:bCs/>
          <w:rtl/>
        </w:rPr>
        <w:t>كم من الوقت سيستغرق مني إكمال الاستبيان؟</w:t>
      </w:r>
    </w:p>
    <w:p w14:paraId="517899A1" w14:textId="77777777" w:rsidR="00AD451B" w:rsidRPr="004E72D6" w:rsidRDefault="00AD451B" w:rsidP="00AD451B">
      <w:pPr>
        <w:bidi/>
        <w:spacing w:before="120" w:line="276" w:lineRule="auto"/>
      </w:pPr>
      <w:r>
        <w:rPr>
          <w:rtl/>
        </w:rPr>
        <w:t xml:space="preserve">يستغرق الاستبيان حوالي 15 دقيقة لإكماله. </w:t>
      </w:r>
    </w:p>
    <w:p w14:paraId="1AAAA6EF" w14:textId="77777777" w:rsidR="00AD451B" w:rsidRDefault="00AD451B" w:rsidP="00AD451B">
      <w:pPr>
        <w:bidi/>
        <w:spacing w:before="120" w:line="276" w:lineRule="auto"/>
        <w:rPr>
          <w:b/>
          <w:bCs/>
        </w:rPr>
      </w:pPr>
      <w:r>
        <w:rPr>
          <w:b/>
          <w:bCs/>
          <w:rtl/>
        </w:rPr>
        <w:t>كيف يمكنكم الحفاظ على معلوماتي الشخصية؟</w:t>
      </w:r>
    </w:p>
    <w:p w14:paraId="1FD2D274" w14:textId="77777777" w:rsidR="00AD451B" w:rsidRDefault="00AD451B" w:rsidP="00AD451B">
      <w:pPr>
        <w:bidi/>
        <w:spacing w:before="120" w:line="276" w:lineRule="auto"/>
      </w:pPr>
      <w:r>
        <w:rPr>
          <w:rtl/>
        </w:rPr>
        <w:t>تبقى المعلومات التي تقدمها في هذا الاستبيان مجهولة ولا يمكن ربطها بك. يرجى عدم التصريح بمعلومات عن نفسك أو أي شخص آخر عند الرد على الرسائل النصية، على سبيل المثال، بإدراج اسمك في ردك للرسالة. إذا قمت بإعطاء التفاصيل الشخصية، فسيتم الاحتفاظ بها بسرية في بيئة آمنة.</w:t>
      </w:r>
    </w:p>
    <w:p w14:paraId="75E06562" w14:textId="77777777" w:rsidR="00AD451B" w:rsidRDefault="00AD451B" w:rsidP="00AD451B">
      <w:pPr>
        <w:bidi/>
        <w:spacing w:before="120" w:line="276" w:lineRule="auto"/>
      </w:pPr>
      <w:r>
        <w:rPr>
          <w:rtl/>
        </w:rPr>
        <w:t xml:space="preserve">يمكنك طلب نسخة من معلومات تعريف شخصيتك في أي وقت تشاء عن طريق الاتصال بـ </w:t>
      </w:r>
      <w:hyperlink r:id="rId13" w:history="1">
        <w:r>
          <w:rPr>
            <w:rStyle w:val="Hyperlink"/>
          </w:rPr>
          <w:t>privacy@dia.govt.nz</w:t>
        </w:r>
      </w:hyperlink>
      <w:r>
        <w:rPr>
          <w:rtl/>
        </w:rPr>
        <w:t>.</w:t>
      </w:r>
    </w:p>
    <w:p w14:paraId="3C9E581D" w14:textId="77777777" w:rsidR="00AD451B" w:rsidRDefault="00AD451B" w:rsidP="00AD451B">
      <w:pPr>
        <w:bidi/>
        <w:spacing w:before="120" w:line="276" w:lineRule="auto"/>
        <w:rPr>
          <w:b/>
          <w:bCs/>
        </w:rPr>
      </w:pPr>
      <w:r>
        <w:rPr>
          <w:b/>
          <w:bCs/>
          <w:rtl/>
        </w:rPr>
        <w:t>هل ستكون نتائج الاستبيان متاحة للجمهور؟</w:t>
      </w:r>
    </w:p>
    <w:p w14:paraId="21A71F96" w14:textId="77777777" w:rsidR="00AD451B" w:rsidRPr="00134DFC" w:rsidRDefault="00AD451B" w:rsidP="00AD451B">
      <w:pPr>
        <w:bidi/>
        <w:spacing w:before="120" w:line="276" w:lineRule="auto"/>
      </w:pPr>
      <w:r>
        <w:rPr>
          <w:rtl/>
        </w:rPr>
        <w:t>نعم</w:t>
      </w:r>
    </w:p>
    <w:p w14:paraId="2373892C" w14:textId="77777777" w:rsidR="00AE478C" w:rsidRPr="00603635" w:rsidRDefault="00AE478C" w:rsidP="00603635"/>
    <w:sectPr w:rsidR="00AE478C" w:rsidRPr="00603635" w:rsidSect="00CF4BE3">
      <w:footerReference w:type="default" r:id="rId14"/>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3FD78" w14:textId="77777777" w:rsidR="00AD451B" w:rsidRDefault="00AD451B">
      <w:r>
        <w:separator/>
      </w:r>
    </w:p>
    <w:p w14:paraId="694FD043" w14:textId="77777777" w:rsidR="00AD451B" w:rsidRDefault="00AD451B"/>
    <w:p w14:paraId="35F59B38" w14:textId="77777777" w:rsidR="00AD451B" w:rsidRDefault="00AD451B"/>
  </w:endnote>
  <w:endnote w:type="continuationSeparator" w:id="0">
    <w:p w14:paraId="6BF23C06" w14:textId="77777777" w:rsidR="00AD451B" w:rsidRDefault="00AD451B">
      <w:r>
        <w:continuationSeparator/>
      </w:r>
    </w:p>
    <w:p w14:paraId="46F5AA24" w14:textId="77777777" w:rsidR="00AD451B" w:rsidRDefault="00AD451B"/>
    <w:p w14:paraId="598CF993" w14:textId="77777777" w:rsidR="00AD451B" w:rsidRDefault="00AD4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83B1A" w14:textId="41BBD423" w:rsidR="008504D0" w:rsidRDefault="008504D0" w:rsidP="00126FDE">
    <w:pPr>
      <w:pStyle w:val="Footer"/>
      <w:tabs>
        <w:tab w:val="right" w:pos="9071"/>
      </w:tabs>
      <w:ind w:right="-1"/>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0480B" w14:textId="77777777" w:rsidR="00AD451B" w:rsidRDefault="00AD451B" w:rsidP="00FB1990">
      <w:pPr>
        <w:pStyle w:val="Spacer"/>
      </w:pPr>
      <w:r>
        <w:separator/>
      </w:r>
    </w:p>
    <w:p w14:paraId="05F8A0B9" w14:textId="77777777" w:rsidR="00AD451B" w:rsidRDefault="00AD451B" w:rsidP="00FB1990">
      <w:pPr>
        <w:pStyle w:val="Spacer"/>
      </w:pPr>
    </w:p>
  </w:footnote>
  <w:footnote w:type="continuationSeparator" w:id="0">
    <w:p w14:paraId="1482064A" w14:textId="77777777" w:rsidR="00AD451B" w:rsidRDefault="00AD451B">
      <w:r>
        <w:continuationSeparator/>
      </w:r>
    </w:p>
    <w:p w14:paraId="5B37EF84" w14:textId="77777777" w:rsidR="00AD451B" w:rsidRDefault="00AD451B"/>
    <w:p w14:paraId="0BEC825C" w14:textId="77777777" w:rsidR="00AD451B" w:rsidRDefault="00AD45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cs="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hint="default"/>
      </w:rPr>
    </w:lvl>
    <w:lvl w:ilvl="1">
      <w:start w:val="1"/>
      <w:numFmt w:val="decimal"/>
      <w:pStyle w:val="Numberedpara1level211"/>
      <w:lvlText w:val="%1.%2"/>
      <w:lvlJc w:val="left"/>
      <w:pPr>
        <w:ind w:left="567" w:hanging="567"/>
      </w:pPr>
      <w:rPr>
        <w:rFonts w:hint="default"/>
      </w:rPr>
    </w:lvl>
    <w:lvl w:ilvl="2">
      <w:start w:val="1"/>
      <w:numFmt w:val="lowerLetter"/>
      <w:pStyle w:val="Numberedpara1level3a"/>
      <w:lvlText w:val="(%3)"/>
      <w:lvlJc w:val="left"/>
      <w:pPr>
        <w:ind w:left="924" w:hanging="357"/>
      </w:pPr>
      <w:rPr>
        <w:rFonts w:hint="default"/>
      </w:rPr>
    </w:lvl>
    <w:lvl w:ilvl="3">
      <w:start w:val="1"/>
      <w:numFmt w:val="lowerRoman"/>
      <w:pStyle w:val="Numberedpara1level4i"/>
      <w:lvlText w:val="(%4)"/>
      <w:lvlJc w:val="left"/>
      <w:pPr>
        <w:ind w:left="1281" w:hanging="357"/>
      </w:pPr>
      <w:rPr>
        <w:rFonts w:hint="default"/>
      </w:rPr>
    </w:lvl>
    <w:lvl w:ilvl="4">
      <w:start w:val="1"/>
      <w:numFmt w:val="none"/>
      <w:suff w:val="nothing"/>
      <w:lvlText w:val=""/>
      <w:lvlJc w:val="left"/>
      <w:pPr>
        <w:ind w:left="3544" w:firstLine="0"/>
      </w:pPr>
      <w:rPr>
        <w:rFonts w:hint="default"/>
      </w:rPr>
    </w:lvl>
    <w:lvl w:ilvl="5">
      <w:start w:val="1"/>
      <w:numFmt w:val="none"/>
      <w:lvlText w:val=""/>
      <w:lvlJc w:val="left"/>
      <w:pPr>
        <w:tabs>
          <w:tab w:val="num" w:pos="1701"/>
        </w:tabs>
        <w:ind w:left="1701" w:firstLine="0"/>
      </w:pPr>
      <w:rPr>
        <w:rFonts w:hint="default"/>
      </w:rPr>
    </w:lvl>
    <w:lvl w:ilvl="6">
      <w:start w:val="1"/>
      <w:numFmt w:val="none"/>
      <w:lvlText w:val=""/>
      <w:lvlJc w:val="left"/>
      <w:pPr>
        <w:tabs>
          <w:tab w:val="num" w:pos="1701"/>
        </w:tabs>
        <w:ind w:left="1701"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1701"/>
        </w:tabs>
        <w:ind w:left="1701" w:firstLine="0"/>
      </w:pPr>
      <w:rPr>
        <w:rFonts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hint="default"/>
      </w:rPr>
    </w:lvl>
    <w:lvl w:ilvl="1">
      <w:start w:val="1"/>
      <w:numFmt w:val="decimal"/>
      <w:pStyle w:val="Headingnumbered2"/>
      <w:lvlText w:val="%1.%2"/>
      <w:lvlJc w:val="left"/>
      <w:pPr>
        <w:tabs>
          <w:tab w:val="num" w:pos="709"/>
        </w:tabs>
        <w:ind w:left="709" w:hanging="709"/>
      </w:pPr>
      <w:rPr>
        <w:rFonts w:hint="default"/>
      </w:rPr>
    </w:lvl>
    <w:lvl w:ilvl="2">
      <w:start w:val="1"/>
      <w:numFmt w:val="decimal"/>
      <w:pStyle w:val="Headingnumbered3"/>
      <w:lvlText w:val="%3.%2.%1"/>
      <w:lvlJc w:val="left"/>
      <w:pPr>
        <w:tabs>
          <w:tab w:val="num" w:pos="709"/>
        </w:tabs>
        <w:ind w:left="709" w:hanging="709"/>
      </w:pPr>
      <w:rPr>
        <w:rFonts w:hint="default"/>
      </w:rPr>
    </w:lvl>
    <w:lvl w:ilvl="3">
      <w:start w:val="1"/>
      <w:numFmt w:val="none"/>
      <w:pStyle w:val="Headingnumbered4"/>
      <w:lvlText w:val="%4"/>
      <w:lvlJc w:val="left"/>
      <w:pPr>
        <w:tabs>
          <w:tab w:val="num" w:pos="0"/>
        </w:tabs>
        <w:ind w:left="0" w:firstLine="0"/>
      </w:pPr>
      <w:rPr>
        <w:rFonts w:ascii="Calibri" w:hAnsi="Calibri" w:cs="Calibri"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FD40A31"/>
    <w:multiLevelType w:val="multilevel"/>
    <w:tmpl w:val="80BAD1D0"/>
    <w:lvl w:ilvl="0">
      <w:start w:val="1"/>
      <w:numFmt w:val="bullet"/>
      <w:pStyle w:val="Bullet"/>
      <w:lvlText w:val=""/>
      <w:lvlJc w:val="left"/>
      <w:pPr>
        <w:ind w:left="927" w:hanging="360"/>
      </w:pPr>
      <w:rPr>
        <w:rFonts w:ascii="Symbol" w:hAnsi="Symbol" w:cs="Symbol" w:hint="default"/>
        <w:sz w:val="20"/>
      </w:rPr>
    </w:lvl>
    <w:lvl w:ilvl="1">
      <w:start w:val="1"/>
      <w:numFmt w:val="bullet"/>
      <w:pStyle w:val="Bulletlevel2"/>
      <w:lvlText w:val="○"/>
      <w:lvlJc w:val="left"/>
      <w:pPr>
        <w:ind w:left="1281" w:hanging="357"/>
      </w:pPr>
      <w:rPr>
        <w:rFonts w:ascii="Courier New" w:hAnsi="Courier New" w:cs="Courier New" w:hint="default"/>
        <w:b/>
        <w:i w:val="0"/>
        <w:sz w:val="18"/>
      </w:rPr>
    </w:lvl>
    <w:lvl w:ilvl="2">
      <w:start w:val="1"/>
      <w:numFmt w:val="bullet"/>
      <w:pStyle w:val="Bulletlevel3"/>
      <w:lvlText w:val="-"/>
      <w:lvlJc w:val="left"/>
      <w:pPr>
        <w:ind w:left="1639" w:hanging="358"/>
      </w:pPr>
      <w:rPr>
        <w:rFonts w:ascii="Calibri" w:hAnsi="Calibri" w:cs="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15:restartNumberingAfterBreak="0">
    <w:nsid w:val="67532733"/>
    <w:multiLevelType w:val="multilevel"/>
    <w:tmpl w:val="D400BCB2"/>
    <w:lvl w:ilvl="0">
      <w:start w:val="1"/>
      <w:numFmt w:val="bullet"/>
      <w:pStyle w:val="Tablebullet"/>
      <w:lvlText w:val=""/>
      <w:lvlJc w:val="left"/>
      <w:pPr>
        <w:ind w:left="357" w:hanging="357"/>
      </w:pPr>
      <w:rPr>
        <w:rFonts w:ascii="Symbol" w:hAnsi="Symbol" w:cs="Symbol" w:hint="default"/>
        <w:sz w:val="18"/>
      </w:rPr>
    </w:lvl>
    <w:lvl w:ilvl="1">
      <w:start w:val="1"/>
      <w:numFmt w:val="bullet"/>
      <w:pStyle w:val="Tablebulletlevel2"/>
      <w:lvlText w:val="○"/>
      <w:lvlJc w:val="left"/>
      <w:pPr>
        <w:ind w:left="714" w:hanging="357"/>
      </w:pPr>
      <w:rPr>
        <w:rFonts w:ascii="Courier New" w:hAnsi="Courier New" w:cs="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cs="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4"/>
  </w:num>
  <w:num w:numId="10">
    <w:abstractNumId w:val="10"/>
  </w:num>
  <w:num w:numId="11">
    <w:abstractNumId w:val="18"/>
  </w:num>
  <w:num w:numId="12">
    <w:abstractNumId w:val="20"/>
  </w:num>
  <w:num w:numId="13">
    <w:abstractNumId w:val="22"/>
  </w:num>
  <w:num w:numId="14">
    <w:abstractNumId w:val="7"/>
  </w:num>
  <w:num w:numId="15">
    <w:abstractNumId w:val="12"/>
  </w:num>
  <w:num w:numId="16">
    <w:abstractNumId w:val="23"/>
  </w:num>
  <w:num w:numId="17">
    <w:abstractNumId w:val="21"/>
  </w:num>
  <w:num w:numId="18">
    <w:abstractNumId w:val="19"/>
  </w:num>
  <w:num w:numId="19">
    <w:abstractNumId w:val="15"/>
  </w:num>
  <w:num w:numId="20">
    <w:abstractNumId w:val="13"/>
  </w:num>
  <w:num w:numId="21">
    <w:abstractNumId w:val="9"/>
  </w:num>
  <w:num w:numId="22">
    <w:abstractNumId w:val="6"/>
  </w:num>
  <w:num w:numId="23">
    <w:abstractNumId w:val="11"/>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1B"/>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169E"/>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5685"/>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451B"/>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45E44"/>
    <w:rsid w:val="00C5028E"/>
    <w:rsid w:val="00C54E78"/>
    <w:rsid w:val="00C6078D"/>
    <w:rsid w:val="00C657CF"/>
    <w:rsid w:val="00C80D62"/>
    <w:rsid w:val="00C8388B"/>
    <w:rsid w:val="00C84944"/>
    <w:rsid w:val="00C90217"/>
    <w:rsid w:val="00C96BFD"/>
    <w:rsid w:val="00C96C98"/>
    <w:rsid w:val="00CA5358"/>
    <w:rsid w:val="00CB0B17"/>
    <w:rsid w:val="00CB1DCA"/>
    <w:rsid w:val="00CC2741"/>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7C800F"/>
  <w15:chartTrackingRefBased/>
  <w15:docId w15:val="{DBECD51D-100A-480A-8392-6DFC62BA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51B"/>
    <w:pPr>
      <w:spacing w:before="0" w:after="0"/>
    </w:pPr>
    <w:rPr>
      <w:sz w:val="22"/>
      <w:szCs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cs="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style>
  <w:style w:type="paragraph" w:styleId="EnvelopeReturn">
    <w:name w:val="envelope return"/>
    <w:basedOn w:val="Normal"/>
    <w:uiPriority w:val="99"/>
    <w:semiHidden/>
    <w:rsid w:val="00065F18"/>
    <w:rPr>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uiPriority w:val="99"/>
    <w:semiHidden/>
    <w:rsid w:val="00065F18"/>
    <w:rPr>
      <w:rFonts w:ascii="Times New Roman" w:hAnsi="Times New Roman" w:cs="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cs="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cs="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cs="Calibri"/>
      <w:smallCaps/>
      <w:color w:val="A42F13" w:themeColor="accent2"/>
      <w:u w:val="single"/>
    </w:rPr>
  </w:style>
  <w:style w:type="character" w:styleId="BookTitle">
    <w:name w:val="Book Title"/>
    <w:basedOn w:val="DefaultParagraphFont"/>
    <w:uiPriority w:val="33"/>
    <w:semiHidden/>
    <w:qFormat/>
    <w:rsid w:val="00065F18"/>
    <w:rPr>
      <w:rFonts w:ascii="Calibri" w:hAnsi="Calibri" w:cs="Calibri"/>
      <w:b/>
      <w:bCs/>
      <w:smallCaps/>
      <w:spacing w:val="5"/>
    </w:rPr>
  </w:style>
  <w:style w:type="character" w:styleId="IntenseReference">
    <w:name w:val="Intense Reference"/>
    <w:basedOn w:val="DefaultParagraphFont"/>
    <w:uiPriority w:val="99"/>
    <w:semiHidden/>
    <w:qFormat/>
    <w:rsid w:val="00065F18"/>
    <w:rPr>
      <w:rFonts w:ascii="Calibri" w:hAnsi="Calibri" w:cs="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cs="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lang w:eastAsia="en-US"/>
    </w:rPr>
  </w:style>
  <w:style w:type="character" w:customStyle="1" w:styleId="MacroTextChar">
    <w:name w:val="Macro Text Char"/>
    <w:basedOn w:val="DefaultParagraphFont"/>
    <w:link w:val="MacroText"/>
    <w:uiPriority w:val="99"/>
    <w:semiHidden/>
    <w:rsid w:val="00065F18"/>
    <w:rPr>
      <w:lang w:eastAsia="en-US"/>
    </w:rPr>
  </w:style>
  <w:style w:type="character" w:styleId="CommentReference">
    <w:name w:val="annotation reference"/>
    <w:basedOn w:val="DefaultParagraphFont"/>
    <w:uiPriority w:val="99"/>
    <w:semiHidden/>
    <w:rsid w:val="00065F18"/>
    <w:rPr>
      <w:rFonts w:ascii="Calibri" w:hAnsi="Calibri" w:cs="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vacy@dia.govt.n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1918396DC974854E819F710E8BB6DD5200A6B3E6074A8A7445AA9597829AEC5FE9" ma:contentTypeVersion="9" ma:contentTypeDescription="Use to denote the type of documents used within an operational project" ma:contentTypeScope="" ma:versionID="d2d9210e0c413b68ca83aa60b3351ec6">
  <xsd:schema xmlns:xsd="http://www.w3.org/2001/XMLSchema" xmlns:xs="http://www.w3.org/2001/XMLSchema" xmlns:p="http://schemas.microsoft.com/office/2006/metadata/properties" xmlns:ns1="http://schemas.microsoft.com/sharepoint/v3" xmlns:ns3="01be4277-2979-4a68-876d-b92b25fceece" xmlns:ns4="558556d4-2e70-4fbf-93f2-cbe4b75cbb9c" xmlns:ns5="http://schemas.microsoft.com/sharepoint/v3/fields" xmlns:ns6="http://schemas.microsoft.com/sharepoint/v4" xmlns:ns7="f97a3ead-c851-4392-a697-ddc4736d28b5" targetNamespace="http://schemas.microsoft.com/office/2006/metadata/properties" ma:root="true" ma:fieldsID="aa765a0f6a65ded5be5e78ad05786cce" ns1:_="" ns3:_="" ns4:_="" ns5:_="" ns6:_="" ns7:_="">
    <xsd:import namespace="http://schemas.microsoft.com/sharepoint/v3"/>
    <xsd:import namespace="01be4277-2979-4a68-876d-b92b25fceece"/>
    <xsd:import namespace="558556d4-2e70-4fbf-93f2-cbe4b75cbb9c"/>
    <xsd:import namespace="http://schemas.microsoft.com/sharepoint/v3/fields"/>
    <xsd:import namespace="http://schemas.microsoft.com/sharepoint/v4"/>
    <xsd:import namespace="f97a3ead-c851-4392-a697-ddc4736d28b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4:l8c0f39d15824d909a6f5acef1bcb5e3" minOccurs="0"/>
                <xsd:element ref="ns4:DIANotes" minOccurs="0"/>
                <xsd:element ref="ns4:_dlc_DocId" minOccurs="0"/>
                <xsd:element ref="ns4:_dlc_DocIdUrl" minOccurs="0"/>
                <xsd:element ref="ns4:_dlc_DocIdPersistId" minOccurs="0"/>
                <xsd:element ref="ns4:DIAProjectValue" minOccurs="0"/>
                <xsd:element ref="ns3:C3ProjectName" minOccurs="0"/>
                <xsd:element ref="ns5:_EndDate" minOccurs="0"/>
                <xsd:element ref="ns1:StartDate" minOccurs="0"/>
                <xsd:element ref="ns6:IconOverlay"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5"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3a20390c-f1bb-4618-9567-caa419c57b1b"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23"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l8c0f39d15824d909a6f5acef1bcb5e3" ma:index="16"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ojectValue" ma:index="22" nillable="true" ma:displayName="Project Value" ma:description="Proposed cost of the project" ma:internalName="DIAProjectVal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4"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a3ead-c851-4392-a697-ddc4736d28b5"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8556d4-2e70-4fbf-93f2-cbe4b75cbb9c" xsi:nil="true"/>
    <DIAProjectValue xmlns="558556d4-2e70-4fbf-93f2-cbe4b75cbb9c" xsi:nil="true"/>
    <IconOverlay xmlns="http://schemas.microsoft.com/sharepoint/v4" xsi:nil="true"/>
    <TaxCatchAll xmlns="558556d4-2e70-4fbf-93f2-cbe4b75cbb9c">
      <Value>2</Value>
      <Value>3</Value>
    </TaxCatchAll>
    <_EndDate xmlns="http://schemas.microsoft.com/sharepoint/v3/fields">2021-06-29T12:00:00+00:00</_EndDate>
    <C3ProjectDocumentTypeNote xmlns="01be4277-2979-4a68-876d-b92b25fceece">
      <Terms xmlns="http://schemas.microsoft.com/office/infopath/2007/PartnerControls"/>
    </C3ProjectDocumentTypeNote>
    <C3ProjectName xmlns="01be4277-2979-4a68-876d-b92b25fceece">Multilingual Information Network</C3ProjectName>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axKeywordTaxHTField>
    <StartDate xmlns="http://schemas.microsoft.com/sharepoint/v3">2020-04-14T12:00:00+00:00</StartDate>
    <_dlc_DocId xmlns="558556d4-2e70-4fbf-93f2-cbe4b75cbb9c">6EYAVYC5ZNWP-125-28752</_dlc_DocId>
    <_dlc_DocIdUrl xmlns="558556d4-2e70-4fbf-93f2-cbe4b75cbb9c">
      <Url>https://dia.cohesion.net.nz/Sites/CMT/ETC/_layouts/15/DocIdRedir.aspx?ID=6EYAVYC5ZNWP-125-28752</Url>
      <Description>6EYAVYC5ZNWP-125-28752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771EB-B5F2-4E45-88EE-0F3E7ED9339A}">
  <ds:schemaRefs>
    <ds:schemaRef ds:uri="http://schemas.microsoft.com/sharepoint/v3/contenttype/forms"/>
  </ds:schemaRefs>
</ds:datastoreItem>
</file>

<file path=customXml/itemProps2.xml><?xml version="1.0" encoding="utf-8"?>
<ds:datastoreItem xmlns:ds="http://schemas.openxmlformats.org/officeDocument/2006/customXml" ds:itemID="{9120835F-7650-48F9-844B-7BEA7D0F9018}">
  <ds:schemaRefs>
    <ds:schemaRef ds:uri="http://schemas.microsoft.com/sharepoint/events"/>
  </ds:schemaRefs>
</ds:datastoreItem>
</file>

<file path=customXml/itemProps3.xml><?xml version="1.0" encoding="utf-8"?>
<ds:datastoreItem xmlns:ds="http://schemas.openxmlformats.org/officeDocument/2006/customXml" ds:itemID="{1C15CF12-BE05-4C5C-8E65-FB19F85C1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558556d4-2e70-4fbf-93f2-cbe4b75cbb9c"/>
    <ds:schemaRef ds:uri="http://schemas.microsoft.com/sharepoint/v3/fields"/>
    <ds:schemaRef ds:uri="http://schemas.microsoft.com/sharepoint/v4"/>
    <ds:schemaRef ds:uri="f97a3ead-c851-4392-a697-ddc4736d2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776DCE-AF00-4F0C-B79F-546D373960E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97a3ead-c851-4392-a697-ddc4736d28b5"/>
    <ds:schemaRef ds:uri="http://schemas.microsoft.com/sharepoint/v3/fields"/>
    <ds:schemaRef ds:uri="http://schemas.microsoft.com/sharepoint/v3"/>
    <ds:schemaRef ds:uri="http://schemas.openxmlformats.org/package/2006/metadata/core-properties"/>
    <ds:schemaRef ds:uri="http://purl.org/dc/terms/"/>
    <ds:schemaRef ds:uri="http://schemas.microsoft.com/sharepoint/v4"/>
    <ds:schemaRef ds:uri="558556d4-2e70-4fbf-93f2-cbe4b75cbb9c"/>
    <ds:schemaRef ds:uri="01be4277-2979-4a68-876d-b92b25fceece"/>
    <ds:schemaRef ds:uri="http://www.w3.org/XML/1998/namespace"/>
    <ds:schemaRef ds:uri="http://purl.org/dc/dcmitype/"/>
  </ds:schemaRefs>
</ds:datastoreItem>
</file>

<file path=customXml/itemProps5.xml><?xml version="1.0" encoding="utf-8"?>
<ds:datastoreItem xmlns:ds="http://schemas.openxmlformats.org/officeDocument/2006/customXml" ds:itemID="{6528597E-14DB-4196-B58C-6F1E8B38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192</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Pa'u</dc:creator>
  <cp:keywords/>
  <dc:description/>
  <cp:lastModifiedBy>Koleta Kelekolio</cp:lastModifiedBy>
  <cp:revision>4</cp:revision>
  <cp:lastPrinted>2014-03-27T01:47:00Z</cp:lastPrinted>
  <dcterms:created xsi:type="dcterms:W3CDTF">2021-03-25T03:55:00Z</dcterms:created>
  <dcterms:modified xsi:type="dcterms:W3CDTF">2021-03-25T04:13:00Z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0x0101005496552013C0BA46BE88192D5C6EB20B001918396DC974854E819F710E8BB6DD5200A6B3E6074A8A7445AA9597829AEC5FE9</vt:lpwstr>
  </property>
  <property fmtid="{D5CDD505-2E9C-101B-9397-08002B2CF9AE}" pid="3" name="C3Topic">
    <vt:lpwstr/>
  </property>
  <property fmtid="{D5CDD505-2E9C-101B-9397-08002B2CF9AE}" pid="4" name="TaxKeyword">
    <vt:lpwstr/>
  </property>
  <property fmtid="{D5CDD505-2E9C-101B-9397-08002B2CF9AE}" pid="5" name="c4e02c960b5544139e8046d663add723">
    <vt:lpwstr>Correspondence|dcd6b05f-dc80-4336-b228-09aebf3d212c</vt:lpwstr>
  </property>
  <property fmtid="{D5CDD505-2E9C-101B-9397-08002B2CF9AE}" pid="6" name="DIASecurityClassification">
    <vt:lpwstr>3;#UNCLASSIFIED|875d92a8-67e2-4a32-9472-8fe99549e1eb</vt:lpwstr>
  </property>
  <property fmtid="{D5CDD505-2E9C-101B-9397-08002B2CF9AE}" pid="7" name="C3ProjectDocumentType">
    <vt:lpwstr/>
  </property>
  <property fmtid="{D5CDD505-2E9C-101B-9397-08002B2CF9AE}" pid="8" name="_dlc_DocIdItemGuid">
    <vt:lpwstr>04a2f68f-a5aa-4397-b19b-ff7639dfcfd8</vt:lpwstr>
  </property>
  <property fmtid="{D5CDD505-2E9C-101B-9397-08002B2CF9AE}" pid="9" name="DIAEmailContentType">
    <vt:lpwstr>2;#Correspondence|dcd6b05f-dc80-4336-b228-09aebf3d212c</vt:lpwstr>
  </property>
</Properties>
</file>