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BA715" w14:textId="1E28FA3B" w:rsidR="006D5CF4" w:rsidRDefault="006D5CF4" w:rsidP="00AF48E1">
      <w:pPr>
        <w:bidi/>
        <w:spacing w:beforeLines="120" w:before="288"/>
        <w:rPr>
          <w:b/>
          <w:bCs/>
        </w:rPr>
      </w:pPr>
      <w:bookmarkStart w:id="0" w:name="_Hlk66199442"/>
      <w:r>
        <w:rPr>
          <w:b/>
          <w:noProof/>
        </w:rPr>
        <w:drawing>
          <wp:inline distT="0" distB="0" distL="0" distR="0" wp14:anchorId="2514598A" wp14:editId="18BBCE24">
            <wp:extent cx="2579403" cy="563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C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85862" cy="565292"/>
                    </a:xfrm>
                    <a:prstGeom prst="rect">
                      <a:avLst/>
                    </a:prstGeom>
                  </pic:spPr>
                </pic:pic>
              </a:graphicData>
            </a:graphic>
          </wp:inline>
        </w:drawing>
      </w:r>
    </w:p>
    <w:p w14:paraId="576E640A" w14:textId="0285AE5E" w:rsidR="00AF48E1" w:rsidRPr="00454B98" w:rsidRDefault="00AF48E1" w:rsidP="006D5CF4">
      <w:pPr>
        <w:bidi/>
        <w:spacing w:beforeLines="120" w:before="288"/>
        <w:rPr>
          <w:b/>
        </w:rPr>
      </w:pPr>
      <w:r>
        <w:rPr>
          <w:b/>
          <w:bCs/>
          <w:rtl/>
        </w:rPr>
        <w:t>نسلی متنوّع کمیونٹیوں کا دفتر (Office of Ethnic Communities) COVID-19 سروے شروع کر رہا ہے</w:t>
      </w:r>
    </w:p>
    <w:bookmarkEnd w:id="0"/>
    <w:p w14:paraId="4100BB7C" w14:textId="77777777" w:rsidR="00AF48E1" w:rsidRPr="00454B98" w:rsidRDefault="00AF48E1" w:rsidP="00AF48E1">
      <w:pPr>
        <w:pStyle w:val="ListParagraph"/>
        <w:numPr>
          <w:ilvl w:val="0"/>
          <w:numId w:val="25"/>
        </w:numPr>
        <w:bidi/>
        <w:ind w:left="714" w:hanging="357"/>
        <w:rPr>
          <w:szCs w:val="24"/>
        </w:rPr>
      </w:pPr>
      <w:r>
        <w:rPr>
          <w:rtl/>
        </w:rPr>
        <w:t xml:space="preserve">نسلی متنوّع کمیونٹیوں کا دفتر Aotearoa نیوزی لینڈ بھر میں نسلی متنوّع کمیونٹیوں کے لوگوں کو دعوت دے رہا ہے کہ وہ COVID-19 کے حوالے سے خود کو پیش چیلنجوں پر اپنا نقطۂ نظر، تجربات اور خدشات بتائیں۔ </w:t>
      </w:r>
    </w:p>
    <w:p w14:paraId="54255472" w14:textId="77777777" w:rsidR="00AF48E1" w:rsidRPr="00454B98" w:rsidRDefault="00AF48E1" w:rsidP="00AF48E1">
      <w:pPr>
        <w:pStyle w:val="ListParagraph"/>
        <w:numPr>
          <w:ilvl w:val="0"/>
          <w:numId w:val="25"/>
        </w:numPr>
        <w:bidi/>
        <w:ind w:left="714" w:hanging="357"/>
        <w:rPr>
          <w:szCs w:val="24"/>
        </w:rPr>
      </w:pPr>
      <w:r>
        <w:rPr>
          <w:rtl/>
        </w:rPr>
        <w:t xml:space="preserve">COVID-19 کی وجہ سے معاشرے میں پہلے سے موجود عدم مساوات بڑھنے کا امکان ہے۔ روزگار پر اثرات سمیت کچھ فوری اثرات کے بارے میں ہمیں معلوم ہے لیکن ہم یہ یقینی بنانا چاہتے ہیں کہ عالمگیر وبا پر حکومت کے جوابی اقدامات کو نسلی متنوّع کمیونٹیوں کے نقطۂ نظر اور ان کے خدشات کی روشنی میں ڈھالا جائے۔ </w:t>
      </w:r>
    </w:p>
    <w:p w14:paraId="37256F6F" w14:textId="77777777" w:rsidR="00AF48E1" w:rsidRPr="00454B98" w:rsidRDefault="00AF48E1" w:rsidP="00AF48E1">
      <w:pPr>
        <w:pStyle w:val="ListParagraph"/>
        <w:numPr>
          <w:ilvl w:val="0"/>
          <w:numId w:val="25"/>
        </w:numPr>
        <w:bidi/>
        <w:ind w:left="714" w:hanging="357"/>
        <w:rPr>
          <w:szCs w:val="24"/>
        </w:rPr>
      </w:pPr>
      <w:r>
        <w:rPr>
          <w:rtl/>
        </w:rPr>
        <w:t xml:space="preserve">نسلی متنوّع کمیونٹیوں کے دفتر نے ایک سروے تشکیل دیا ہے تاکہ COVID-19 کے حوالے سے نسلی متنوّع کمیونٹیوں کے تجربات اور خدشات کی ایک تصویر حاصل کی جائے۔ </w:t>
      </w:r>
    </w:p>
    <w:p w14:paraId="12CAEF7D" w14:textId="77777777" w:rsidR="00AF48E1" w:rsidRPr="00454B98" w:rsidRDefault="00AF48E1" w:rsidP="00AF48E1">
      <w:pPr>
        <w:pStyle w:val="ListParagraph"/>
        <w:numPr>
          <w:ilvl w:val="0"/>
          <w:numId w:val="25"/>
        </w:numPr>
        <w:bidi/>
        <w:ind w:left="714" w:hanging="357"/>
        <w:rPr>
          <w:szCs w:val="24"/>
        </w:rPr>
      </w:pPr>
      <w:r>
        <w:rPr>
          <w:rtl/>
        </w:rPr>
        <w:t xml:space="preserve">اس سروے میں دی جانے والی معلومات ناموں کے بغیر ہوں گی اور نسلی متنوّع کمیونٹیوں کا دفتر - جو محکمۂ داخلی امور کا ایک حصہ ہے - انہیں تحقیقی مقاصد کے لیے استعمال کرے گا۔ </w:t>
      </w:r>
    </w:p>
    <w:p w14:paraId="0E524988" w14:textId="2CE110FF" w:rsidR="00AF48E1" w:rsidRDefault="00AF48E1" w:rsidP="00AF48E1">
      <w:pPr>
        <w:pStyle w:val="ListParagraph"/>
        <w:numPr>
          <w:ilvl w:val="0"/>
          <w:numId w:val="25"/>
        </w:numPr>
        <w:bidi/>
        <w:ind w:left="714" w:hanging="357"/>
        <w:rPr>
          <w:szCs w:val="24"/>
        </w:rPr>
      </w:pPr>
      <w:r>
        <w:rPr>
          <w:rtl/>
        </w:rPr>
        <w:t xml:space="preserve">یہ سروے جمعہ 26 فروری سے جمعہ </w:t>
      </w:r>
      <w:r w:rsidR="0022214A">
        <w:rPr>
          <w:rFonts w:hint="cs"/>
          <w:rtl/>
        </w:rPr>
        <w:t>23 اپریل</w:t>
      </w:r>
      <w:r>
        <w:rPr>
          <w:rtl/>
        </w:rPr>
        <w:t xml:space="preserve"> 2021 تک کھلا رہے گا۔</w:t>
      </w:r>
    </w:p>
    <w:p w14:paraId="217D4B4E" w14:textId="0753CBA3" w:rsidR="00640866" w:rsidRDefault="00640866" w:rsidP="00AF48E1">
      <w:pPr>
        <w:pStyle w:val="ListParagraph"/>
        <w:numPr>
          <w:ilvl w:val="0"/>
          <w:numId w:val="25"/>
        </w:numPr>
        <w:bidi/>
        <w:ind w:left="714" w:hanging="357"/>
        <w:rPr>
          <w:szCs w:val="24"/>
        </w:rPr>
      </w:pPr>
      <w:r>
        <w:rPr>
          <w:rtl/>
        </w:rPr>
        <w:t>آپ سروے مکمل کرنے کے لیے کسی سے مدد مانگ سکتے ہیں۔</w:t>
      </w:r>
    </w:p>
    <w:p w14:paraId="66AB0F14" w14:textId="723C7A73" w:rsidR="005F7935" w:rsidRPr="00454B98" w:rsidRDefault="005F7935" w:rsidP="00AF48E1">
      <w:pPr>
        <w:pStyle w:val="ListParagraph"/>
        <w:numPr>
          <w:ilvl w:val="0"/>
          <w:numId w:val="25"/>
        </w:numPr>
        <w:bidi/>
        <w:ind w:left="714" w:hanging="357"/>
        <w:rPr>
          <w:szCs w:val="24"/>
        </w:rPr>
      </w:pPr>
      <w:r>
        <w:rPr>
          <w:rtl/>
        </w:rPr>
        <w:t xml:space="preserve">آن لائن سروے تک رسائی حاصل کرنے کے لئے مندرجہ ذیل لنک پر کلک کریں: </w:t>
      </w:r>
      <w:hyperlink r:id="rId13" w:history="1">
        <w:r>
          <w:rPr>
            <w:rStyle w:val="Hyperlink"/>
          </w:rPr>
          <w:t>https://www.surveymonkey.com/r/OECCOVID-19SurveyMIN</w:t>
        </w:r>
      </w:hyperlink>
    </w:p>
    <w:p w14:paraId="713362BD" w14:textId="3AD831CB" w:rsidR="00134DFC" w:rsidRDefault="00AF48E1" w:rsidP="0097753D">
      <w:pPr>
        <w:shd w:val="clear" w:color="auto" w:fill="FFFFFF"/>
        <w:bidi/>
        <w:spacing w:before="240" w:after="360"/>
        <w:rPr>
          <w:color w:val="212529"/>
          <w:szCs w:val="24"/>
        </w:rPr>
      </w:pPr>
      <w:r>
        <w:rPr>
          <w:color w:val="212529"/>
          <w:rtl/>
        </w:rPr>
        <w:t>اس پیغام کا ترجمہ محکمۂ داخلی امور کے ترجمے کے شعبے نے کیا ہے اور اسے ملٹی لنگوئل انفارمیشن نیٹ ورک نے شیئر کیا ہے۔</w:t>
      </w:r>
      <w:r w:rsidR="006D5CF4">
        <w:rPr>
          <w:color w:val="212529"/>
        </w:rPr>
        <w:t xml:space="preserve"> </w:t>
      </w:r>
      <w:bookmarkStart w:id="1" w:name="_GoBack"/>
      <w:bookmarkEnd w:id="1"/>
      <w:r>
        <w:rPr>
          <w:color w:val="212529"/>
          <w:rtl/>
        </w:rPr>
        <w:t xml:space="preserve">نیٹ ورک کے بارے میں مزید معلومات کے لیے </w:t>
      </w:r>
      <w:hyperlink r:id="rId14" w:history="1">
        <w:r>
          <w:rPr>
            <w:rStyle w:val="Hyperlink"/>
          </w:rPr>
          <w:t>Office of Ethnic Communities</w:t>
        </w:r>
      </w:hyperlink>
      <w:r>
        <w:rPr>
          <w:color w:val="212529"/>
          <w:rtl/>
        </w:rPr>
        <w:t xml:space="preserve"> کی ویب سائیٹ دیکھیں۔</w:t>
      </w:r>
    </w:p>
    <w:sectPr w:rsidR="00134DFC" w:rsidSect="00CF4BE3">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7775A" w14:textId="77777777" w:rsidR="00AF48E1" w:rsidRDefault="00AF48E1">
      <w:r>
        <w:separator/>
      </w:r>
    </w:p>
    <w:p w14:paraId="7EFA749C" w14:textId="77777777" w:rsidR="00AF48E1" w:rsidRDefault="00AF48E1"/>
    <w:p w14:paraId="6958785C" w14:textId="77777777" w:rsidR="00AF48E1" w:rsidRDefault="00AF48E1"/>
  </w:endnote>
  <w:endnote w:type="continuationSeparator" w:id="0">
    <w:p w14:paraId="799F2D01" w14:textId="77777777" w:rsidR="00AF48E1" w:rsidRDefault="00AF48E1">
      <w:r>
        <w:continuationSeparator/>
      </w:r>
    </w:p>
    <w:p w14:paraId="6A8E821D" w14:textId="77777777" w:rsidR="00AF48E1" w:rsidRDefault="00AF48E1"/>
    <w:p w14:paraId="782281F3" w14:textId="77777777" w:rsidR="00AF48E1" w:rsidRDefault="00AF48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55BEB" w14:textId="77777777" w:rsidR="00AF48E1" w:rsidRDefault="00AF48E1" w:rsidP="00FB1990">
      <w:pPr>
        <w:pStyle w:val="Spacer"/>
      </w:pPr>
      <w:r>
        <w:separator/>
      </w:r>
    </w:p>
    <w:p w14:paraId="12443318" w14:textId="77777777" w:rsidR="00AF48E1" w:rsidRDefault="00AF48E1" w:rsidP="00FB1990">
      <w:pPr>
        <w:pStyle w:val="Spacer"/>
      </w:pPr>
    </w:p>
  </w:footnote>
  <w:footnote w:type="continuationSeparator" w:id="0">
    <w:p w14:paraId="1CB6D198" w14:textId="77777777" w:rsidR="00AF48E1" w:rsidRDefault="00AF48E1">
      <w:r>
        <w:continuationSeparator/>
      </w:r>
    </w:p>
    <w:p w14:paraId="2C9369A5" w14:textId="77777777" w:rsidR="00AF48E1" w:rsidRDefault="00AF48E1"/>
    <w:p w14:paraId="2E48A5FA" w14:textId="77777777" w:rsidR="00AF48E1" w:rsidRDefault="00AF48E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cs="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cs="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cs="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cs="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cs="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hint="default"/>
      </w:rPr>
    </w:lvl>
    <w:lvl w:ilvl="1">
      <w:start w:val="1"/>
      <w:numFmt w:val="decimal"/>
      <w:pStyle w:val="Numberedpara1level211"/>
      <w:lvlText w:val="%1.%2"/>
      <w:lvlJc w:val="left"/>
      <w:pPr>
        <w:ind w:left="567" w:hanging="567"/>
      </w:pPr>
      <w:rPr>
        <w:rFonts w:hint="default"/>
      </w:rPr>
    </w:lvl>
    <w:lvl w:ilvl="2">
      <w:start w:val="1"/>
      <w:numFmt w:val="lowerLetter"/>
      <w:pStyle w:val="Numberedpara1level3a"/>
      <w:lvlText w:val="(%3)"/>
      <w:lvlJc w:val="left"/>
      <w:pPr>
        <w:ind w:left="924" w:hanging="357"/>
      </w:pPr>
      <w:rPr>
        <w:rFonts w:hint="default"/>
      </w:rPr>
    </w:lvl>
    <w:lvl w:ilvl="3">
      <w:start w:val="1"/>
      <w:numFmt w:val="lowerRoman"/>
      <w:pStyle w:val="Numberedpara1level4i"/>
      <w:lvlText w:val="(%4)"/>
      <w:lvlJc w:val="left"/>
      <w:pPr>
        <w:ind w:left="1281" w:hanging="357"/>
      </w:pPr>
      <w:rPr>
        <w:rFonts w:hint="default"/>
      </w:rPr>
    </w:lvl>
    <w:lvl w:ilvl="4">
      <w:start w:val="1"/>
      <w:numFmt w:val="none"/>
      <w:suff w:val="nothing"/>
      <w:lvlText w:val=""/>
      <w:lvlJc w:val="left"/>
      <w:pPr>
        <w:ind w:left="3544" w:firstLine="0"/>
      </w:pPr>
      <w:rPr>
        <w:rFonts w:hint="default"/>
      </w:rPr>
    </w:lvl>
    <w:lvl w:ilvl="5">
      <w:start w:val="1"/>
      <w:numFmt w:val="none"/>
      <w:lvlText w:val=""/>
      <w:lvlJc w:val="left"/>
      <w:pPr>
        <w:tabs>
          <w:tab w:val="num" w:pos="1701"/>
        </w:tabs>
        <w:ind w:left="1701" w:firstLine="0"/>
      </w:pPr>
      <w:rPr>
        <w:rFonts w:hint="default"/>
      </w:rPr>
    </w:lvl>
    <w:lvl w:ilvl="6">
      <w:start w:val="1"/>
      <w:numFmt w:val="none"/>
      <w:lvlText w:val=""/>
      <w:lvlJc w:val="left"/>
      <w:pPr>
        <w:tabs>
          <w:tab w:val="num" w:pos="1701"/>
        </w:tabs>
        <w:ind w:left="1701"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1701"/>
        </w:tabs>
        <w:ind w:left="1701" w:firstLine="0"/>
      </w:pPr>
      <w:rPr>
        <w:rFonts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hint="default"/>
      </w:rPr>
    </w:lvl>
    <w:lvl w:ilvl="1">
      <w:start w:val="1"/>
      <w:numFmt w:val="decimal"/>
      <w:pStyle w:val="Headingnumbered2"/>
      <w:lvlText w:val="%1.%2"/>
      <w:lvlJc w:val="left"/>
      <w:pPr>
        <w:tabs>
          <w:tab w:val="num" w:pos="709"/>
        </w:tabs>
        <w:ind w:left="709" w:hanging="709"/>
      </w:pPr>
      <w:rPr>
        <w:rFonts w:hint="default"/>
      </w:rPr>
    </w:lvl>
    <w:lvl w:ilvl="2">
      <w:start w:val="1"/>
      <w:numFmt w:val="decimal"/>
      <w:pStyle w:val="Headingnumbered3"/>
      <w:lvlText w:val="%3.%2.%1"/>
      <w:lvlJc w:val="left"/>
      <w:pPr>
        <w:tabs>
          <w:tab w:val="num" w:pos="709"/>
        </w:tabs>
        <w:ind w:left="709" w:hanging="709"/>
      </w:pPr>
      <w:rPr>
        <w:rFonts w:hint="default"/>
      </w:rPr>
    </w:lvl>
    <w:lvl w:ilvl="3">
      <w:start w:val="1"/>
      <w:numFmt w:val="none"/>
      <w:pStyle w:val="Headingnumbered4"/>
      <w:lvlText w:val="%4"/>
      <w:lvlJc w:val="left"/>
      <w:pPr>
        <w:tabs>
          <w:tab w:val="num" w:pos="0"/>
        </w:tabs>
        <w:ind w:left="0" w:firstLine="0"/>
      </w:pPr>
      <w:rPr>
        <w:rFonts w:ascii="Calibri" w:hAnsi="Calibri" w:cs="Calibri"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E271F5A"/>
    <w:multiLevelType w:val="hybridMultilevel"/>
    <w:tmpl w:val="03E25C74"/>
    <w:lvl w:ilvl="0" w:tplc="14090001">
      <w:start w:val="1"/>
      <w:numFmt w:val="bullet"/>
      <w:lvlText w:val=""/>
      <w:lvlJc w:val="left"/>
      <w:pPr>
        <w:ind w:left="720" w:hanging="360"/>
      </w:pPr>
      <w:rPr>
        <w:rFonts w:ascii="Symbol" w:hAnsi="Symbol" w:cs="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FD40A31"/>
    <w:multiLevelType w:val="multilevel"/>
    <w:tmpl w:val="80BAD1D0"/>
    <w:lvl w:ilvl="0">
      <w:start w:val="1"/>
      <w:numFmt w:val="bullet"/>
      <w:pStyle w:val="Bullet"/>
      <w:lvlText w:val=""/>
      <w:lvlJc w:val="left"/>
      <w:pPr>
        <w:ind w:left="927" w:hanging="360"/>
      </w:pPr>
      <w:rPr>
        <w:rFonts w:ascii="Symbol" w:hAnsi="Symbol" w:cs="Symbol" w:hint="default"/>
        <w:sz w:val="20"/>
      </w:rPr>
    </w:lvl>
    <w:lvl w:ilvl="1">
      <w:start w:val="1"/>
      <w:numFmt w:val="bullet"/>
      <w:pStyle w:val="Bulletlevel2"/>
      <w:lvlText w:val="○"/>
      <w:lvlJc w:val="left"/>
      <w:pPr>
        <w:ind w:left="1281" w:hanging="357"/>
      </w:pPr>
      <w:rPr>
        <w:rFonts w:ascii="Courier New" w:hAnsi="Courier New" w:cs="Courier New" w:hint="default"/>
        <w:b/>
        <w:i w:val="0"/>
        <w:sz w:val="18"/>
      </w:rPr>
    </w:lvl>
    <w:lvl w:ilvl="2">
      <w:start w:val="1"/>
      <w:numFmt w:val="bullet"/>
      <w:pStyle w:val="Bulletlevel3"/>
      <w:lvlText w:val="-"/>
      <w:lvlJc w:val="left"/>
      <w:pPr>
        <w:ind w:left="1639" w:hanging="358"/>
      </w:pPr>
      <w:rPr>
        <w:rFonts w:ascii="Calibri" w:hAnsi="Calibri" w:cs="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0"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1" w15:restartNumberingAfterBreak="0">
    <w:nsid w:val="67532733"/>
    <w:multiLevelType w:val="multilevel"/>
    <w:tmpl w:val="D400BCB2"/>
    <w:lvl w:ilvl="0">
      <w:start w:val="1"/>
      <w:numFmt w:val="bullet"/>
      <w:pStyle w:val="Tablebullet"/>
      <w:lvlText w:val=""/>
      <w:lvlJc w:val="left"/>
      <w:pPr>
        <w:ind w:left="357" w:hanging="357"/>
      </w:pPr>
      <w:rPr>
        <w:rFonts w:ascii="Symbol" w:hAnsi="Symbol" w:cs="Symbol" w:hint="default"/>
        <w:sz w:val="18"/>
      </w:rPr>
    </w:lvl>
    <w:lvl w:ilvl="1">
      <w:start w:val="1"/>
      <w:numFmt w:val="bullet"/>
      <w:pStyle w:val="Tablebulletlevel2"/>
      <w:lvlText w:val="○"/>
      <w:lvlJc w:val="left"/>
      <w:pPr>
        <w:ind w:left="714" w:hanging="357"/>
      </w:pPr>
      <w:rPr>
        <w:rFonts w:ascii="Courier New" w:hAnsi="Courier New" w:cs="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cs="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2"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3"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4"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7"/>
  </w:num>
  <w:num w:numId="8">
    <w:abstractNumId w:val="18"/>
  </w:num>
  <w:num w:numId="9">
    <w:abstractNumId w:val="14"/>
  </w:num>
  <w:num w:numId="10">
    <w:abstractNumId w:val="10"/>
  </w:num>
  <w:num w:numId="11">
    <w:abstractNumId w:val="19"/>
  </w:num>
  <w:num w:numId="12">
    <w:abstractNumId w:val="21"/>
  </w:num>
  <w:num w:numId="13">
    <w:abstractNumId w:val="23"/>
  </w:num>
  <w:num w:numId="14">
    <w:abstractNumId w:val="7"/>
  </w:num>
  <w:num w:numId="15">
    <w:abstractNumId w:val="12"/>
  </w:num>
  <w:num w:numId="16">
    <w:abstractNumId w:val="24"/>
  </w:num>
  <w:num w:numId="17">
    <w:abstractNumId w:val="22"/>
  </w:num>
  <w:num w:numId="18">
    <w:abstractNumId w:val="20"/>
  </w:num>
  <w:num w:numId="19">
    <w:abstractNumId w:val="16"/>
  </w:num>
  <w:num w:numId="20">
    <w:abstractNumId w:val="13"/>
  </w:num>
  <w:num w:numId="21">
    <w:abstractNumId w:val="9"/>
  </w:num>
  <w:num w:numId="22">
    <w:abstractNumId w:val="6"/>
  </w:num>
  <w:num w:numId="23">
    <w:abstractNumId w:val="11"/>
  </w:num>
  <w:num w:numId="24">
    <w:abstractNumId w:val="8"/>
  </w:num>
  <w:num w:numId="25">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4577"/>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8E1"/>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4DFC"/>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2007DF"/>
    <w:rsid w:val="00205FE8"/>
    <w:rsid w:val="00206BA3"/>
    <w:rsid w:val="00215160"/>
    <w:rsid w:val="0022214A"/>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07D83"/>
    <w:rsid w:val="003129BA"/>
    <w:rsid w:val="003148FC"/>
    <w:rsid w:val="0032132E"/>
    <w:rsid w:val="00330820"/>
    <w:rsid w:val="003465C8"/>
    <w:rsid w:val="0037016B"/>
    <w:rsid w:val="00370FC0"/>
    <w:rsid w:val="00373206"/>
    <w:rsid w:val="003737ED"/>
    <w:rsid w:val="00375B80"/>
    <w:rsid w:val="00377352"/>
    <w:rsid w:val="003A0536"/>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68DE"/>
    <w:rsid w:val="005F76CC"/>
    <w:rsid w:val="005F7935"/>
    <w:rsid w:val="005F7FF8"/>
    <w:rsid w:val="006004C4"/>
    <w:rsid w:val="006006D9"/>
    <w:rsid w:val="00600CA4"/>
    <w:rsid w:val="00602416"/>
    <w:rsid w:val="006025CE"/>
    <w:rsid w:val="00603635"/>
    <w:rsid w:val="006041F2"/>
    <w:rsid w:val="006064F5"/>
    <w:rsid w:val="00617298"/>
    <w:rsid w:val="00637753"/>
    <w:rsid w:val="00640866"/>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5CF4"/>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93FE5"/>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7753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E478C"/>
    <w:rsid w:val="00AF3A5A"/>
    <w:rsid w:val="00AF3E15"/>
    <w:rsid w:val="00AF48E1"/>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 w:val="00FF7D32"/>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4197DBB"/>
  <w15:chartTrackingRefBased/>
  <w15:docId w15:val="{90588D87-2E58-41AF-A9A1-F9209EE5A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4"/>
        <w:szCs w:val="24"/>
        <w:lang w:val="en-NZ" w:eastAsia="en-NZ" w:bidi="ur-IN"/>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9"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48E1"/>
    <w:pPr>
      <w:spacing w:before="0" w:after="0"/>
    </w:pPr>
    <w:rPr>
      <w:sz w:val="22"/>
      <w:szCs w:val="22"/>
      <w:lang w:eastAsia="en-US"/>
    </w:rPr>
  </w:style>
  <w:style w:type="paragraph" w:styleId="Heading1">
    <w:name w:val="heading 1"/>
    <w:basedOn w:val="Normal"/>
    <w:next w:val="Normal"/>
    <w:link w:val="Heading1Char"/>
    <w:qFormat/>
    <w:rsid w:val="005028A7"/>
    <w:pPr>
      <w:keepNext/>
      <w:spacing w:before="360" w:after="120"/>
      <w:contextualSpacing/>
      <w:outlineLvl w:val="0"/>
    </w:pPr>
    <w:rPr>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b/>
      <w:bCs/>
      <w:color w:val="1F546B"/>
      <w:sz w:val="28"/>
      <w:szCs w:val="26"/>
    </w:rPr>
  </w:style>
  <w:style w:type="paragraph" w:styleId="Heading4">
    <w:name w:val="heading 4"/>
    <w:basedOn w:val="Normal"/>
    <w:next w:val="Normal"/>
    <w:link w:val="Heading4Char"/>
    <w:uiPriority w:val="9"/>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cs="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style>
  <w:style w:type="paragraph" w:styleId="EnvelopeReturn">
    <w:name w:val="envelope return"/>
    <w:basedOn w:val="Normal"/>
    <w:uiPriority w:val="99"/>
    <w:semiHidden/>
    <w:rsid w:val="00065F18"/>
    <w:rPr>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uiPriority w:val="99"/>
    <w:semiHidden/>
    <w:rsid w:val="00065F18"/>
    <w:rPr>
      <w:rFonts w:ascii="Times New Roman" w:hAnsi="Times New Roman" w:cs="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b/>
      <w:bCs/>
      <w:color w:val="1F546B" w:themeColor="text2"/>
      <w:kern w:val="32"/>
      <w:sz w:val="52"/>
      <w:szCs w:val="32"/>
      <w:lang w:eastAsia="en-US" w:bidi="ur-IN"/>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cs="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065F18"/>
    <w:rPr>
      <w:rFonts w:eastAsiaTheme="minorHAnsi"/>
      <w:b/>
      <w:bCs/>
      <w:iCs/>
      <w:color w:val="1F546B"/>
      <w:sz w:val="36"/>
      <w:szCs w:val="28"/>
      <w:lang w:eastAsia="en-US" w:bidi="ur-IN"/>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uiPriority w:val="9"/>
    <w:rsid w:val="00065F18"/>
    <w:rPr>
      <w:rFonts w:eastAsiaTheme="minorHAnsi"/>
      <w:b/>
      <w:bCs/>
      <w:i/>
      <w:color w:val="1F546B" w:themeColor="text2"/>
      <w:szCs w:val="28"/>
      <w:lang w:eastAsia="en-US" w:bidi="ur-IN"/>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b/>
      <w:bCs/>
      <w:color w:val="1F546B"/>
      <w:sz w:val="28"/>
      <w:szCs w:val="26"/>
      <w:lang w:eastAsia="en-US" w:bidi="ur-IN"/>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cs="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bidi="ur-IN"/>
    </w:rPr>
  </w:style>
  <w:style w:type="character" w:styleId="SubtleReference">
    <w:name w:val="Subtle Reference"/>
    <w:basedOn w:val="DefaultParagraphFont"/>
    <w:uiPriority w:val="99"/>
    <w:semiHidden/>
    <w:qFormat/>
    <w:rsid w:val="00065F18"/>
    <w:rPr>
      <w:rFonts w:ascii="Calibri" w:hAnsi="Calibri" w:cs="Calibri"/>
      <w:smallCaps/>
      <w:color w:val="A42F13" w:themeColor="accent2"/>
      <w:u w:val="single"/>
    </w:rPr>
  </w:style>
  <w:style w:type="character" w:styleId="BookTitle">
    <w:name w:val="Book Title"/>
    <w:basedOn w:val="DefaultParagraphFont"/>
    <w:uiPriority w:val="33"/>
    <w:semiHidden/>
    <w:qFormat/>
    <w:rsid w:val="00065F18"/>
    <w:rPr>
      <w:rFonts w:ascii="Calibri" w:hAnsi="Calibri" w:cs="Calibri"/>
      <w:b/>
      <w:bCs/>
      <w:smallCaps/>
      <w:spacing w:val="5"/>
    </w:rPr>
  </w:style>
  <w:style w:type="character" w:styleId="IntenseReference">
    <w:name w:val="Intense Reference"/>
    <w:basedOn w:val="DefaultParagraphFont"/>
    <w:uiPriority w:val="99"/>
    <w:semiHidden/>
    <w:qFormat/>
    <w:rsid w:val="00065F18"/>
    <w:rPr>
      <w:rFonts w:ascii="Calibri" w:hAnsi="Calibri" w:cs="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cs="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lang w:eastAsia="en-US"/>
    </w:rPr>
  </w:style>
  <w:style w:type="character" w:customStyle="1" w:styleId="MacroTextChar">
    <w:name w:val="Macro Text Char"/>
    <w:basedOn w:val="DefaultParagraphFont"/>
    <w:link w:val="MacroText"/>
    <w:uiPriority w:val="99"/>
    <w:semiHidden/>
    <w:rsid w:val="00065F18"/>
    <w:rPr>
      <w:lang w:eastAsia="en-US" w:bidi="ur-IN"/>
    </w:rPr>
  </w:style>
  <w:style w:type="character" w:styleId="CommentReference">
    <w:name w:val="annotation reference"/>
    <w:basedOn w:val="DefaultParagraphFont"/>
    <w:uiPriority w:val="99"/>
    <w:semiHidden/>
    <w:rsid w:val="00065F18"/>
    <w:rPr>
      <w:rFonts w:ascii="Calibri" w:hAnsi="Calibri" w:cs="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bidi="ur-IN"/>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bidi="ur-IN"/>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bidi="ur-IN"/>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rPr>
  </w:style>
  <w:style w:type="paragraph" w:customStyle="1" w:styleId="Legislationnumber">
    <w:name w:val="Legislation number"/>
    <w:basedOn w:val="Normal"/>
    <w:semiHidden/>
    <w:qFormat/>
    <w:rsid w:val="00054574"/>
    <w:pPr>
      <w:numPr>
        <w:ilvl w:val="1"/>
        <w:numId w:val="19"/>
      </w:numPr>
      <w:tabs>
        <w:tab w:val="left" w:pos="567"/>
      </w:tabs>
      <w:spacing w:before="60" w:after="60"/>
    </w:pPr>
  </w:style>
  <w:style w:type="paragraph" w:customStyle="1" w:styleId="Legislationa">
    <w:name w:val="Legislation (a)"/>
    <w:basedOn w:val="Normal"/>
    <w:semiHidden/>
    <w:qFormat/>
    <w:rsid w:val="00065F18"/>
    <w:pPr>
      <w:numPr>
        <w:ilvl w:val="2"/>
        <w:numId w:val="19"/>
      </w:numPr>
      <w:spacing w:before="60" w:after="60"/>
    </w:pPr>
  </w:style>
  <w:style w:type="paragraph" w:customStyle="1" w:styleId="Legislationi">
    <w:name w:val="Legislation (i)"/>
    <w:basedOn w:val="Normal"/>
    <w:semiHidden/>
    <w:qFormat/>
    <w:rsid w:val="00065F18"/>
    <w:pPr>
      <w:numPr>
        <w:ilvl w:val="3"/>
        <w:numId w:val="19"/>
      </w:numPr>
      <w:spacing w:before="60" w:after="60"/>
    </w:p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bidi="ur-IN"/>
    </w:rPr>
  </w:style>
  <w:style w:type="character" w:customStyle="1" w:styleId="FooterChar">
    <w:name w:val="Footer Char"/>
    <w:basedOn w:val="DefaultParagraphFont"/>
    <w:link w:val="Footer"/>
    <w:rsid w:val="00065F18"/>
    <w:rPr>
      <w:rFonts w:eastAsiaTheme="minorHAnsi"/>
      <w:i/>
      <w:sz w:val="20"/>
      <w:lang w:eastAsia="en-US" w:bidi="ur-IN"/>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bidi="ur-IN"/>
    </w:rPr>
  </w:style>
  <w:style w:type="character" w:customStyle="1" w:styleId="Crossreferences">
    <w:name w:val="Cross references"/>
    <w:basedOn w:val="DefaultParagraphFont"/>
    <w:uiPriority w:val="1"/>
    <w:qFormat/>
    <w:rsid w:val="00C90217"/>
    <w:rPr>
      <w:i/>
      <w:color w:val="1F546B" w:themeColor="text2"/>
      <w:u w:val="single"/>
    </w:rPr>
  </w:style>
  <w:style w:type="paragraph" w:styleId="CommentText">
    <w:name w:val="annotation text"/>
    <w:basedOn w:val="Normal"/>
    <w:link w:val="CommentTextChar"/>
    <w:uiPriority w:val="99"/>
    <w:semiHidden/>
    <w:unhideWhenUsed/>
    <w:rsid w:val="00AF48E1"/>
    <w:pPr>
      <w:spacing w:after="160"/>
    </w:pPr>
    <w:rPr>
      <w:rFonts w:ascii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AF48E1"/>
    <w:rPr>
      <w:rFonts w:asciiTheme="minorHAnsi" w:hAnsiTheme="minorHAnsi" w:cstheme="minorBidi"/>
      <w:sz w:val="20"/>
      <w:szCs w:val="20"/>
      <w:lang w:val="en-US" w:eastAsia="en-US" w:bidi="ur-IN"/>
    </w:rPr>
  </w:style>
  <w:style w:type="character" w:styleId="UnresolvedMention">
    <w:name w:val="Unresolved Mention"/>
    <w:basedOn w:val="DefaultParagraphFont"/>
    <w:uiPriority w:val="99"/>
    <w:semiHidden/>
    <w:unhideWhenUsed/>
    <w:rsid w:val="00FF7D3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93FE5"/>
    <w:pPr>
      <w:spacing w:after="0"/>
    </w:pPr>
    <w:rPr>
      <w:rFonts w:ascii="Calibri" w:hAnsi="Calibri" w:cs="Calibri"/>
      <w:b/>
      <w:bCs/>
      <w:lang w:val="en-NZ"/>
    </w:rPr>
  </w:style>
  <w:style w:type="character" w:customStyle="1" w:styleId="CommentSubjectChar">
    <w:name w:val="Comment Subject Char"/>
    <w:basedOn w:val="CommentTextChar"/>
    <w:link w:val="CommentSubject"/>
    <w:uiPriority w:val="99"/>
    <w:semiHidden/>
    <w:rsid w:val="00793FE5"/>
    <w:rPr>
      <w:rFonts w:asciiTheme="minorHAnsi" w:hAnsiTheme="minorHAnsi" w:cstheme="minorBidi"/>
      <w:b/>
      <w:bCs/>
      <w:sz w:val="20"/>
      <w:szCs w:val="20"/>
      <w:lang w:val="en-US" w:eastAsia="en-US" w:bidi="ur-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9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urveymonkey.com/r/OECCOVID-19SurveyMIN"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thniccommunities.govt.nz/resources-2/multilingual-information-network/" TargetMode="Externa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Cambria"/>
        <a:font script="Jpan" typeface="ＭＳ ゴシック"/>
        <a:font script="Hang" typeface="맑은 고딕"/>
        <a:font script="Hans" typeface="宋体"/>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Calibri"/>
        <a:font script="Jpan" typeface="ＭＳ 明朝"/>
        <a:font script="Hang" typeface="맑은 고딕"/>
        <a:font script="Hans" typeface="宋体"/>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DIANotes xmlns="558556d4-2e70-4fbf-93f2-cbe4b75cbb9c" xsi:nil="true"/>
    <DIAProjectValue xmlns="558556d4-2e70-4fbf-93f2-cbe4b75cbb9c" xsi:nil="true"/>
    <IconOverlay xmlns="http://schemas.microsoft.com/sharepoint/v4" xsi:nil="true"/>
    <TaxCatchAll xmlns="558556d4-2e70-4fbf-93f2-cbe4b75cbb9c">
      <Value>2</Value>
      <Value>3</Value>
    </TaxCatchAll>
    <_EndDate xmlns="http://schemas.microsoft.com/sharepoint/v3/fields">2021-06-29T12:00:00+00:00</_EndDate>
    <C3ProjectDocumentTypeNote xmlns="01be4277-2979-4a68-876d-b92b25fceece">
      <Terms xmlns="http://schemas.microsoft.com/office/infopath/2007/PartnerControls"/>
    </C3ProjectDocumentTypeNote>
    <C3ProjectName xmlns="01be4277-2979-4a68-876d-b92b25fceece">Multilingual Information Network</C3ProjectName>
    <l8c0f39d15824d909a6f5acef1bcb5e3 xmlns="558556d4-2e70-4fbf-93f2-cbe4b75cbb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l8c0f39d15824d909a6f5acef1bcb5e3>
    <TaxKeywordTaxHTField xmlns="558556d4-2e70-4fbf-93f2-cbe4b75cbb9c">
      <Terms xmlns="http://schemas.microsoft.com/office/infopath/2007/PartnerControls"/>
    </TaxKeywordTaxHTField>
    <StartDate xmlns="http://schemas.microsoft.com/sharepoint/v3">2020-04-14T12:00:00+00:00</StartDate>
    <_dlc_DocId xmlns="558556d4-2e70-4fbf-93f2-cbe4b75cbb9c">6EYAVYC5ZNWP-125-28368</_dlc_DocId>
    <_dlc_DocIdUrl xmlns="558556d4-2e70-4fbf-93f2-cbe4b75cbb9c">
      <Url>https://dia.cohesion.net.nz/Sites/CMT/ETC/_layouts/15/DocIdRedir.aspx?ID=6EYAVYC5ZNWP-125-28368</Url>
      <Description>6EYAVYC5ZNWP-125-28368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Operational Project Document DIA" ma:contentTypeID="0x0101005496552013C0BA46BE88192D5C6EB20B001918396DC974854E819F710E8BB6DD5200A6B3E6074A8A7445AA9597829AEC5FE9" ma:contentTypeVersion="9" ma:contentTypeDescription="Use to denote the type of documents used within an operational project" ma:contentTypeScope="" ma:versionID="d2d9210e0c413b68ca83aa60b3351ec6">
  <xsd:schema xmlns:xsd="http://www.w3.org/2001/XMLSchema" xmlns:xs="http://www.w3.org/2001/XMLSchema" xmlns:p="http://schemas.microsoft.com/office/2006/metadata/properties" xmlns:ns1="http://schemas.microsoft.com/sharepoint/v3" xmlns:ns3="01be4277-2979-4a68-876d-b92b25fceece" xmlns:ns4="558556d4-2e70-4fbf-93f2-cbe4b75cbb9c" xmlns:ns5="http://schemas.microsoft.com/sharepoint/v3/fields" xmlns:ns6="http://schemas.microsoft.com/sharepoint/v4" xmlns:ns7="f97a3ead-c851-4392-a697-ddc4736d28b5" targetNamespace="http://schemas.microsoft.com/office/2006/metadata/properties" ma:root="true" ma:fieldsID="aa765a0f6a65ded5be5e78ad05786cce" ns1:_="" ns3:_="" ns4:_="" ns5:_="" ns6:_="" ns7:_="">
    <xsd:import namespace="http://schemas.microsoft.com/sharepoint/v3"/>
    <xsd:import namespace="01be4277-2979-4a68-876d-b92b25fceece"/>
    <xsd:import namespace="558556d4-2e70-4fbf-93f2-cbe4b75cbb9c"/>
    <xsd:import namespace="http://schemas.microsoft.com/sharepoint/v3/fields"/>
    <xsd:import namespace="http://schemas.microsoft.com/sharepoint/v4"/>
    <xsd:import namespace="f97a3ead-c851-4392-a697-ddc4736d28b5"/>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3:C3ProjectDocumentTypeNote" minOccurs="0"/>
                <xsd:element ref="ns4:l8c0f39d15824d909a6f5acef1bcb5e3" minOccurs="0"/>
                <xsd:element ref="ns4:DIANotes" minOccurs="0"/>
                <xsd:element ref="ns4:_dlc_DocId" minOccurs="0"/>
                <xsd:element ref="ns4:_dlc_DocIdUrl" minOccurs="0"/>
                <xsd:element ref="ns4:_dlc_DocIdPersistId" minOccurs="0"/>
                <xsd:element ref="ns4:DIAProjectValue" minOccurs="0"/>
                <xsd:element ref="ns3:C3ProjectName" minOccurs="0"/>
                <xsd:element ref="ns5:_EndDate" minOccurs="0"/>
                <xsd:element ref="ns1:StartDate" minOccurs="0"/>
                <xsd:element ref="ns6:IconOverlay" minOccurs="0"/>
                <xsd:element ref="ns7: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25" nillable="true" ma:displayName="Start Date" ma:default="[today]" ma:format="DateOnly"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83324706-dad6-423c-b779-78c3a5f0d2fb" ma:anchorId="3a20390c-f1bb-4618-9567-caa419c57b1b" ma:open="true" ma:isKeyword="false">
      <xsd:complexType>
        <xsd:sequence>
          <xsd:element ref="pc:Terms" minOccurs="0" maxOccurs="1"/>
        </xsd:sequence>
      </xsd:complexType>
    </xsd:element>
    <xsd:element name="C3ProjectDocumentTypeNote" ma:index="14" nillable="true" ma:taxonomy="true" ma:internalName="C3ProjectDocumentTypeNote" ma:taxonomyFieldName="C3ProjectDocumentType" ma:displayName="Project Document Type" ma:readOnly="false" ma:default="" ma:fieldId="{34fbba63-1669-4d38-beb4-245115adf0e7}" ma:sspId="caf61cd4-0327-4679-8f8a-6e41773e81e7" ma:termSetId="76381174-3429-402c-bd29-8d75bd7c13b3" ma:anchorId="00000000-0000-0000-0000-000000000000" ma:open="true" ma:isKeyword="false">
      <xsd:complexType>
        <xsd:sequence>
          <xsd:element ref="pc:Terms" minOccurs="0" maxOccurs="1"/>
        </xsd:sequence>
      </xsd:complexType>
    </xsd:element>
    <xsd:element name="C3ProjectName" ma:index="23" nillable="true" ma:displayName="Project Name" ma:internalName="C3Projec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8556d4-2e70-4fbf-93f2-cbe4b75cbb9c"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3a4aee64-020a-45d0-86bc-2beae14ec56b}" ma:internalName="TaxCatchAll" ma:showField="CatchAllData" ma:web="558556d4-2e70-4fbf-93f2-cbe4b75cbb9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a4aee64-020a-45d0-86bc-2beae14ec56b}" ma:internalName="TaxCatchAllLabel" ma:readOnly="true" ma:showField="CatchAllDataLabel" ma:web="558556d4-2e70-4fbf-93f2-cbe4b75cbb9c">
      <xsd:complexType>
        <xsd:complexContent>
          <xsd:extension base="dms:MultiChoiceLookup">
            <xsd:sequence>
              <xsd:element name="Value" type="dms:Lookup" maxOccurs="unbounded" minOccurs="0" nillable="true"/>
            </xsd:sequence>
          </xsd:extension>
        </xsd:complexContent>
      </xsd:complexType>
    </xsd:element>
    <xsd:element name="l8c0f39d15824d909a6f5acef1bcb5e3" ma:index="16" ma:taxonomy="true" ma:internalName="l8c0f39d15824d909a6f5acef1bcb5e3" ma:taxonomyFieldName="DIASecurityClassification" ma:displayName="Security Classification" ma:default="3;#UNCLASSIFIED|875d92a8-67e2-4a32-9472-8fe99549e1eb" ma:fieldId="{58c0f39d-1582-4d90-9a6f-5acef1bcb5e3}"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DIAProjectValue" ma:index="22" nillable="true" ma:displayName="Project Value" ma:description="Proposed cost of the project" ma:internalName="DIAProjectVal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24" nillable="true" ma:displayName="End Date" ma:default="[today]" ma:format="DateOnly" ma:internalName="_En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7a3ead-c851-4392-a697-ddc4736d28b5" elementFormDefault="qualified">
    <xsd:import namespace="http://schemas.microsoft.com/office/2006/documentManagement/types"/>
    <xsd:import namespace="http://schemas.microsoft.com/office/infopath/2007/PartnerControls"/>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8238B-4EC6-44A2-93DD-C5CF9238F326}">
  <ds:schemaRefs>
    <ds:schemaRef ds:uri="http://schemas.microsoft.com/sharepoint/events"/>
  </ds:schemaRefs>
</ds:datastoreItem>
</file>

<file path=customXml/itemProps2.xml><?xml version="1.0" encoding="utf-8"?>
<ds:datastoreItem xmlns:ds="http://schemas.openxmlformats.org/officeDocument/2006/customXml" ds:itemID="{FEAE02C5-1A4F-48D6-BE11-E3DF9CC7028F}">
  <ds:schemaRefs>
    <ds:schemaRef ds:uri="http://schemas.microsoft.com/sharepoint/v3/contenttype/forms"/>
  </ds:schemaRefs>
</ds:datastoreItem>
</file>

<file path=customXml/itemProps3.xml><?xml version="1.0" encoding="utf-8"?>
<ds:datastoreItem xmlns:ds="http://schemas.openxmlformats.org/officeDocument/2006/customXml" ds:itemID="{91A8DEC1-5858-4C99-BACF-744B9B221AE7}">
  <ds:schemaRef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schemas.microsoft.com/office/2006/documentManagement/types"/>
    <ds:schemaRef ds:uri="f97a3ead-c851-4392-a697-ddc4736d28b5"/>
    <ds:schemaRef ds:uri="http://schemas.microsoft.com/sharepoint/v3"/>
    <ds:schemaRef ds:uri="http://schemas.microsoft.com/sharepoint/v4"/>
    <ds:schemaRef ds:uri="http://purl.org/dc/terms/"/>
    <ds:schemaRef ds:uri="http://schemas.microsoft.com/sharepoint/v3/fields"/>
    <ds:schemaRef ds:uri="558556d4-2e70-4fbf-93f2-cbe4b75cbb9c"/>
    <ds:schemaRef ds:uri="01be4277-2979-4a68-876d-b92b25fceece"/>
    <ds:schemaRef ds:uri="http://www.w3.org/XML/1998/namespace"/>
    <ds:schemaRef ds:uri="http://purl.org/dc/elements/1.1/"/>
  </ds:schemaRefs>
</ds:datastoreItem>
</file>

<file path=customXml/itemProps4.xml><?xml version="1.0" encoding="utf-8"?>
<ds:datastoreItem xmlns:ds="http://schemas.openxmlformats.org/officeDocument/2006/customXml" ds:itemID="{53BE76AF-13E6-413A-8E3F-0450ECF99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be4277-2979-4a68-876d-b92b25fceece"/>
    <ds:schemaRef ds:uri="558556d4-2e70-4fbf-93f2-cbe4b75cbb9c"/>
    <ds:schemaRef ds:uri="http://schemas.microsoft.com/sharepoint/v3/fields"/>
    <ds:schemaRef ds:uri="http://schemas.microsoft.com/sharepoint/v4"/>
    <ds:schemaRef ds:uri="f97a3ead-c851-4392-a697-ddc4736d2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4CBEBA-501F-420B-B7B0-7FBEB33A8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Pa'u</dc:creator>
  <cp:keywords/>
  <dc:description/>
  <cp:lastModifiedBy>Koleta Kelekolio</cp:lastModifiedBy>
  <cp:revision>3</cp:revision>
  <cp:lastPrinted>2014-03-27T01:47:00Z</cp:lastPrinted>
  <dcterms:created xsi:type="dcterms:W3CDTF">2021-03-24T08:38:00Z</dcterms:created>
  <dcterms:modified xsi:type="dcterms:W3CDTF">2021-03-25T00:13:00Z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0x0101005496552013C0BA46BE88192D5C6EB20B001918396DC974854E819F710E8BB6DD5200A6B3E6074A8A7445AA9597829AEC5FE9</vt:lpwstr>
  </property>
  <property fmtid="{D5CDD505-2E9C-101B-9397-08002B2CF9AE}" pid="3" name="c4e02c960b5544139e8046d663add723">
    <vt:lpwstr>Correspondence|dcd6b05f-dc80-4336-b228-09aebf3d212c</vt:lpwstr>
  </property>
  <property fmtid="{D5CDD505-2E9C-101B-9397-08002B2CF9AE}" pid="4" name="_dlc_DocIdItemGuid">
    <vt:lpwstr>e1337dd9-e1a7-47e3-b307-e129012b147a</vt:lpwstr>
  </property>
  <property fmtid="{D5CDD505-2E9C-101B-9397-08002B2CF9AE}" pid="5" name="TaxKeyword">
    <vt:lpwstr/>
  </property>
  <property fmtid="{D5CDD505-2E9C-101B-9397-08002B2CF9AE}" pid="6" name="C3ProjectDocumentType">
    <vt:lpwstr/>
  </property>
  <property fmtid="{D5CDD505-2E9C-101B-9397-08002B2CF9AE}" pid="7" name="C3Topic">
    <vt:lpwstr/>
  </property>
  <property fmtid="{D5CDD505-2E9C-101B-9397-08002B2CF9AE}" pid="8" name="DIASecurityClassification">
    <vt:lpwstr>3;#UNCLASSIFIED|875d92a8-67e2-4a32-9472-8fe99549e1eb</vt:lpwstr>
  </property>
  <property fmtid="{D5CDD505-2E9C-101B-9397-08002B2CF9AE}" pid="9" name="DIAEmailContentType">
    <vt:lpwstr>2;#Correspondence|dcd6b05f-dc80-4336-b228-09aebf3d212c</vt:lpwstr>
  </property>
</Properties>
</file>