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1F85D" w14:textId="1FD1CCA6" w:rsidR="009C5BC8" w:rsidRDefault="009C5BC8" w:rsidP="006F59D5">
      <w:pPr>
        <w:rPr>
          <w:rFonts w:ascii="Arial" w:hAnsi="Arial" w:cs="Arial"/>
          <w:sz w:val="22"/>
        </w:rPr>
      </w:pPr>
      <w:r>
        <w:rPr>
          <w:noProof/>
          <w:lang w:eastAsia="en-NZ"/>
        </w:rPr>
        <w:drawing>
          <wp:inline distT="0" distB="0" distL="0" distR="0" wp14:anchorId="4EA4AD02" wp14:editId="0FE7C47F">
            <wp:extent cx="5727700" cy="1321826"/>
            <wp:effectExtent l="0" t="0" r="6350" b="0"/>
            <wp:docPr id="6" name="Picture 6" descr="Unite Against COVID-19 Logo with yellow diagonal 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logo-only.jpg"/>
                    <pic:cNvPicPr/>
                  </pic:nvPicPr>
                  <pic:blipFill>
                    <a:blip r:embed="rId7">
                      <a:extLst>
                        <a:ext uri="{28A0092B-C50C-407E-A947-70E740481C1C}">
                          <a14:useLocalDpi xmlns:a14="http://schemas.microsoft.com/office/drawing/2010/main" val="0"/>
                        </a:ext>
                      </a:extLst>
                    </a:blip>
                    <a:stretch>
                      <a:fillRect/>
                    </a:stretch>
                  </pic:blipFill>
                  <pic:spPr>
                    <a:xfrm>
                      <a:off x="0" y="0"/>
                      <a:ext cx="5727700" cy="1321826"/>
                    </a:xfrm>
                    <a:prstGeom prst="rect">
                      <a:avLst/>
                    </a:prstGeom>
                  </pic:spPr>
                </pic:pic>
              </a:graphicData>
            </a:graphic>
          </wp:inline>
        </w:drawing>
      </w:r>
    </w:p>
    <w:p w14:paraId="038CA402" w14:textId="77777777" w:rsidR="0083260F" w:rsidRDefault="0083260F" w:rsidP="006F59D5">
      <w:pPr>
        <w:rPr>
          <w:rFonts w:ascii="Arial" w:hAnsi="Arial" w:cs="Arial"/>
          <w:sz w:val="22"/>
        </w:rPr>
      </w:pPr>
    </w:p>
    <w:p w14:paraId="1F7F787D" w14:textId="496A069D" w:rsidR="006F59D5" w:rsidRPr="00DA0972" w:rsidRDefault="006F59D5" w:rsidP="006F59D5">
      <w:pPr>
        <w:rPr>
          <w:rFonts w:ascii="Arial" w:hAnsi="Arial" w:cs="Arial"/>
          <w:sz w:val="22"/>
        </w:rPr>
      </w:pPr>
      <w:r w:rsidRPr="00DA0972">
        <w:rPr>
          <w:rFonts w:ascii="Arial" w:hAnsi="Arial" w:cs="Arial"/>
          <w:sz w:val="22"/>
        </w:rPr>
        <w:t xml:space="preserve">If you </w:t>
      </w:r>
      <w:proofErr w:type="gramStart"/>
      <w:r w:rsidRPr="00DA0972">
        <w:rPr>
          <w:rFonts w:ascii="Arial" w:hAnsi="Arial" w:cs="Arial"/>
          <w:sz w:val="22"/>
        </w:rPr>
        <w:t>don’t</w:t>
      </w:r>
      <w:proofErr w:type="gramEnd"/>
      <w:r w:rsidRPr="00DA0972">
        <w:rPr>
          <w:rFonts w:ascii="Arial" w:hAnsi="Arial" w:cs="Arial"/>
          <w:sz w:val="22"/>
        </w:rPr>
        <w:t xml:space="preserve"> speak English, you can ask for an interpreter when calling most government departments.</w:t>
      </w:r>
    </w:p>
    <w:p w14:paraId="661A7175" w14:textId="77777777" w:rsidR="006F59D5" w:rsidRPr="00DA0972" w:rsidRDefault="006F59D5" w:rsidP="00C1402E">
      <w:pPr>
        <w:rPr>
          <w:rFonts w:ascii="Arial" w:hAnsi="Arial" w:cs="Arial"/>
          <w:b/>
          <w:sz w:val="22"/>
          <w:szCs w:val="22"/>
        </w:rPr>
      </w:pPr>
    </w:p>
    <w:p w14:paraId="49555602" w14:textId="260D5E65" w:rsidR="00C1402E" w:rsidRPr="00DA0972" w:rsidRDefault="00C5602C" w:rsidP="00C1402E">
      <w:pPr>
        <w:rPr>
          <w:rFonts w:ascii="Arial" w:hAnsi="Arial" w:cs="Arial"/>
          <w:b/>
          <w:sz w:val="36"/>
          <w:szCs w:val="36"/>
        </w:rPr>
      </w:pPr>
      <w:r w:rsidRPr="004F475C">
        <w:rPr>
          <w:rFonts w:ascii="Arial" w:hAnsi="Arial" w:cs="Arial"/>
          <w:b/>
          <w:sz w:val="36"/>
          <w:szCs w:val="36"/>
        </w:rPr>
        <w:t>Support for Individuals</w:t>
      </w:r>
    </w:p>
    <w:p w14:paraId="22FD29FA" w14:textId="77777777" w:rsidR="00C1402E" w:rsidRPr="00DA0972" w:rsidRDefault="00C1402E" w:rsidP="00C1402E">
      <w:pPr>
        <w:rPr>
          <w:rFonts w:ascii="Arial" w:hAnsi="Arial" w:cs="Arial"/>
          <w:sz w:val="22"/>
          <w:szCs w:val="22"/>
        </w:rPr>
      </w:pPr>
    </w:p>
    <w:p w14:paraId="371E57E2" w14:textId="69D17187" w:rsidR="00C1402E" w:rsidRPr="00DA0972" w:rsidRDefault="00C1402E" w:rsidP="00C1402E">
      <w:pPr>
        <w:rPr>
          <w:rFonts w:ascii="Arial" w:hAnsi="Arial" w:cs="Arial"/>
          <w:b/>
          <w:bCs/>
          <w:sz w:val="22"/>
          <w:szCs w:val="22"/>
        </w:rPr>
      </w:pPr>
      <w:r w:rsidRPr="00DA0972">
        <w:rPr>
          <w:rFonts w:ascii="Arial" w:hAnsi="Arial" w:cs="Arial"/>
          <w:b/>
          <w:bCs/>
          <w:sz w:val="22"/>
          <w:szCs w:val="22"/>
        </w:rPr>
        <w:t>Getting food</w:t>
      </w:r>
    </w:p>
    <w:p w14:paraId="15E24489" w14:textId="77777777" w:rsidR="00C1402E" w:rsidRPr="00DA0972" w:rsidRDefault="00C1402E" w:rsidP="00C1402E">
      <w:pPr>
        <w:rPr>
          <w:rFonts w:ascii="Arial" w:hAnsi="Arial" w:cs="Arial"/>
          <w:sz w:val="22"/>
          <w:szCs w:val="22"/>
        </w:rPr>
      </w:pPr>
    </w:p>
    <w:p w14:paraId="221E375E" w14:textId="77777777" w:rsidR="00C1402E" w:rsidRPr="00DA0972" w:rsidRDefault="00C1402E" w:rsidP="00C1402E">
      <w:pPr>
        <w:rPr>
          <w:rFonts w:ascii="Arial" w:hAnsi="Arial" w:cs="Arial"/>
          <w:sz w:val="22"/>
          <w:szCs w:val="22"/>
        </w:rPr>
      </w:pPr>
      <w:r w:rsidRPr="00DA0972">
        <w:rPr>
          <w:rFonts w:ascii="Arial" w:hAnsi="Arial" w:cs="Arial"/>
          <w:sz w:val="22"/>
          <w:szCs w:val="22"/>
        </w:rPr>
        <w:t>If you can’t leave your home to get food. See if you can make:</w:t>
      </w:r>
    </w:p>
    <w:p w14:paraId="7C3EE8D0" w14:textId="77777777" w:rsidR="00C1402E" w:rsidRPr="00DA0972" w:rsidRDefault="00C1402E" w:rsidP="00C1402E">
      <w:pPr>
        <w:numPr>
          <w:ilvl w:val="0"/>
          <w:numId w:val="22"/>
        </w:numPr>
        <w:spacing w:before="100" w:beforeAutospacing="1" w:after="100" w:afterAutospacing="1"/>
        <w:rPr>
          <w:rFonts w:ascii="Arial" w:hAnsi="Arial" w:cs="Arial"/>
          <w:b/>
          <w:sz w:val="22"/>
          <w:szCs w:val="22"/>
        </w:rPr>
      </w:pPr>
      <w:r w:rsidRPr="00DA0972">
        <w:rPr>
          <w:rFonts w:ascii="Arial" w:hAnsi="Arial" w:cs="Arial"/>
          <w:sz w:val="22"/>
          <w:szCs w:val="22"/>
        </w:rPr>
        <w:t>online orders and arrangements through local supermarkets and their priority assistance service</w:t>
      </w:r>
    </w:p>
    <w:p w14:paraId="14766156" w14:textId="77777777" w:rsidR="00C1402E" w:rsidRPr="00DA0972" w:rsidRDefault="00C1402E" w:rsidP="00C1402E">
      <w:pPr>
        <w:numPr>
          <w:ilvl w:val="0"/>
          <w:numId w:val="22"/>
        </w:numPr>
        <w:spacing w:before="100" w:beforeAutospacing="1" w:after="100" w:afterAutospacing="1"/>
        <w:rPr>
          <w:rFonts w:ascii="Arial" w:hAnsi="Arial" w:cs="Arial"/>
          <w:b/>
          <w:sz w:val="22"/>
          <w:szCs w:val="22"/>
        </w:rPr>
      </w:pPr>
      <w:r w:rsidRPr="00DA0972">
        <w:rPr>
          <w:rFonts w:ascii="Arial" w:hAnsi="Arial" w:cs="Arial"/>
          <w:sz w:val="22"/>
          <w:szCs w:val="22"/>
        </w:rPr>
        <w:t>arrangements with family and friends to pick up food.</w:t>
      </w:r>
    </w:p>
    <w:p w14:paraId="1033C26D" w14:textId="339D9DD8" w:rsidR="00F81E66" w:rsidRPr="00DA0972" w:rsidRDefault="00C1402E" w:rsidP="003D23DE">
      <w:pPr>
        <w:rPr>
          <w:rFonts w:ascii="Arial" w:hAnsi="Arial" w:cs="Arial"/>
          <w:b/>
          <w:sz w:val="22"/>
          <w:szCs w:val="22"/>
        </w:rPr>
      </w:pPr>
      <w:r w:rsidRPr="00DA0972">
        <w:rPr>
          <w:rFonts w:ascii="Arial" w:hAnsi="Arial" w:cs="Arial"/>
          <w:b/>
          <w:sz w:val="22"/>
          <w:szCs w:val="22"/>
        </w:rPr>
        <w:t>Financial assistance to get food</w:t>
      </w:r>
    </w:p>
    <w:p w14:paraId="40BD334C" w14:textId="3565BD8E" w:rsidR="00C1402E" w:rsidRPr="00DA0972" w:rsidRDefault="00C1402E" w:rsidP="003D23DE">
      <w:pPr>
        <w:rPr>
          <w:rFonts w:ascii="Arial" w:hAnsi="Arial" w:cs="Arial"/>
          <w:sz w:val="22"/>
          <w:szCs w:val="22"/>
        </w:rPr>
      </w:pPr>
    </w:p>
    <w:p w14:paraId="0AAAB046" w14:textId="446C71B5" w:rsidR="00C1402E" w:rsidRPr="00DA0972" w:rsidRDefault="00C1402E" w:rsidP="003D23DE">
      <w:pPr>
        <w:rPr>
          <w:rFonts w:ascii="Arial" w:hAnsi="Arial" w:cs="Arial"/>
          <w:sz w:val="22"/>
          <w:szCs w:val="22"/>
        </w:rPr>
      </w:pPr>
      <w:r w:rsidRPr="00DA0972">
        <w:rPr>
          <w:rFonts w:ascii="Arial" w:hAnsi="Arial" w:cs="Arial"/>
          <w:sz w:val="22"/>
          <w:szCs w:val="22"/>
        </w:rPr>
        <w:t>You may be able to get help through Work and Income. You don’t need to be an existing Work and Income client.</w:t>
      </w:r>
    </w:p>
    <w:p w14:paraId="2F46BC03" w14:textId="77777777" w:rsidR="00C1402E" w:rsidRPr="00DA0972" w:rsidRDefault="00C1402E" w:rsidP="00C1402E">
      <w:pPr>
        <w:numPr>
          <w:ilvl w:val="0"/>
          <w:numId w:val="23"/>
        </w:numPr>
        <w:spacing w:before="100" w:beforeAutospacing="1" w:afterAutospacing="1"/>
        <w:rPr>
          <w:rFonts w:ascii="Arial" w:hAnsi="Arial" w:cs="Arial"/>
          <w:b/>
          <w:sz w:val="22"/>
          <w:szCs w:val="22"/>
        </w:rPr>
      </w:pPr>
      <w:r w:rsidRPr="00DA0972">
        <w:rPr>
          <w:rFonts w:ascii="Arial" w:hAnsi="Arial" w:cs="Arial"/>
          <w:sz w:val="22"/>
          <w:szCs w:val="22"/>
        </w:rPr>
        <w:t>Call </w:t>
      </w:r>
      <w:hyperlink r:id="rId8" w:history="1">
        <w:r w:rsidRPr="00DA0972">
          <w:rPr>
            <w:rStyle w:val="Hyperlink"/>
            <w:rFonts w:ascii="Arial" w:hAnsi="Arial" w:cs="Arial"/>
            <w:color w:val="auto"/>
            <w:sz w:val="22"/>
            <w:szCs w:val="22"/>
          </w:rPr>
          <w:t>0800 559 009</w:t>
        </w:r>
      </w:hyperlink>
    </w:p>
    <w:p w14:paraId="16D5BFC9" w14:textId="278FD71B" w:rsidR="00C1402E" w:rsidRPr="00DA0972" w:rsidRDefault="00B26251" w:rsidP="00C1402E">
      <w:pPr>
        <w:numPr>
          <w:ilvl w:val="0"/>
          <w:numId w:val="23"/>
        </w:numPr>
        <w:spacing w:before="100" w:beforeAutospacing="1" w:afterAutospacing="1"/>
        <w:rPr>
          <w:rStyle w:val="sr-only"/>
          <w:rFonts w:ascii="Arial" w:hAnsi="Arial" w:cs="Arial"/>
          <w:b/>
          <w:sz w:val="22"/>
          <w:szCs w:val="22"/>
        </w:rPr>
      </w:pPr>
      <w:hyperlink r:id="rId9" w:history="1">
        <w:r w:rsidR="00C1402E" w:rsidRPr="00DA0972">
          <w:rPr>
            <w:rStyle w:val="Hyperlink"/>
            <w:rFonts w:ascii="Arial" w:hAnsi="Arial" w:cs="Arial"/>
            <w:color w:val="auto"/>
            <w:sz w:val="22"/>
            <w:szCs w:val="22"/>
          </w:rPr>
          <w:t xml:space="preserve">Go to </w:t>
        </w:r>
        <w:proofErr w:type="spellStart"/>
        <w:r w:rsidR="00C1402E" w:rsidRPr="00DA0972">
          <w:rPr>
            <w:rStyle w:val="Hyperlink"/>
            <w:rFonts w:ascii="Arial" w:hAnsi="Arial" w:cs="Arial"/>
            <w:color w:val="auto"/>
            <w:sz w:val="22"/>
            <w:szCs w:val="22"/>
          </w:rPr>
          <w:t>MyMSD</w:t>
        </w:r>
        <w:proofErr w:type="spellEnd"/>
      </w:hyperlink>
    </w:p>
    <w:p w14:paraId="543BE406" w14:textId="1D52416B" w:rsidR="00C1402E" w:rsidRPr="00DA0972" w:rsidRDefault="00C1402E" w:rsidP="00C1402E">
      <w:pPr>
        <w:spacing w:before="100" w:beforeAutospacing="1" w:afterAutospacing="1"/>
        <w:rPr>
          <w:rFonts w:ascii="Arial" w:hAnsi="Arial" w:cs="Arial"/>
          <w:b/>
          <w:sz w:val="22"/>
          <w:szCs w:val="22"/>
        </w:rPr>
      </w:pPr>
      <w:r w:rsidRPr="00DA0972">
        <w:rPr>
          <w:rFonts w:ascii="Arial" w:hAnsi="Arial" w:cs="Arial"/>
          <w:b/>
          <w:sz w:val="22"/>
          <w:szCs w:val="22"/>
        </w:rPr>
        <w:t>Urgent food needs</w:t>
      </w:r>
    </w:p>
    <w:p w14:paraId="77A4602A" w14:textId="6689E7B2" w:rsidR="00C1402E" w:rsidRPr="00DA0972" w:rsidRDefault="00C1402E" w:rsidP="00C1402E">
      <w:pPr>
        <w:spacing w:before="100" w:beforeAutospacing="1" w:afterAutospacing="1"/>
        <w:rPr>
          <w:rFonts w:ascii="Arial" w:hAnsi="Arial" w:cs="Arial"/>
          <w:sz w:val="22"/>
          <w:szCs w:val="22"/>
        </w:rPr>
      </w:pPr>
      <w:r w:rsidRPr="00DA0972">
        <w:rPr>
          <w:rFonts w:ascii="Arial" w:hAnsi="Arial" w:cs="Arial"/>
          <w:sz w:val="22"/>
          <w:szCs w:val="22"/>
        </w:rPr>
        <w:t>If your situation is urgent and you need food within the next 24 to 48 hours, you can contact a local food bank.</w:t>
      </w:r>
    </w:p>
    <w:p w14:paraId="57479146" w14:textId="1D51D581" w:rsidR="00C1402E" w:rsidRPr="00DA0972" w:rsidRDefault="00B26251" w:rsidP="00C1402E">
      <w:pPr>
        <w:spacing w:before="100" w:beforeAutospacing="1" w:afterAutospacing="1"/>
        <w:rPr>
          <w:rStyle w:val="sr-only"/>
          <w:rFonts w:ascii="Arial" w:hAnsi="Arial" w:cs="Arial"/>
          <w:sz w:val="22"/>
          <w:szCs w:val="22"/>
          <w:u w:val="single"/>
          <w:bdr w:val="none" w:sz="0" w:space="0" w:color="auto" w:frame="1"/>
        </w:rPr>
      </w:pPr>
      <w:hyperlink r:id="rId10" w:history="1">
        <w:r w:rsidR="00C1402E" w:rsidRPr="00DA0972">
          <w:rPr>
            <w:rStyle w:val="Hyperlink"/>
            <w:rFonts w:ascii="Arial" w:eastAsiaTheme="majorEastAsia" w:hAnsi="Arial" w:cs="Arial"/>
            <w:color w:val="auto"/>
            <w:sz w:val="22"/>
            <w:szCs w:val="22"/>
          </w:rPr>
          <w:t>Find food banks and other food assistance services across New Zealand</w:t>
        </w:r>
      </w:hyperlink>
    </w:p>
    <w:p w14:paraId="01EFC1CF" w14:textId="70E34D40" w:rsidR="00C1402E" w:rsidRDefault="00C1402E" w:rsidP="00C1402E">
      <w:pPr>
        <w:spacing w:before="100" w:beforeAutospacing="1" w:afterAutospacing="1"/>
        <w:rPr>
          <w:rFonts w:ascii="Arial" w:eastAsiaTheme="majorEastAsia" w:hAnsi="Arial" w:cs="Arial"/>
          <w:b/>
          <w:bCs/>
          <w:sz w:val="22"/>
          <w:szCs w:val="22"/>
        </w:rPr>
      </w:pPr>
      <w:r w:rsidRPr="00DA0972">
        <w:rPr>
          <w:rFonts w:ascii="Arial" w:eastAsiaTheme="majorEastAsia" w:hAnsi="Arial" w:cs="Arial"/>
          <w:b/>
          <w:bCs/>
          <w:sz w:val="22"/>
          <w:szCs w:val="22"/>
        </w:rPr>
        <w:t>Help with money</w:t>
      </w:r>
    </w:p>
    <w:p w14:paraId="4B8DCCAF" w14:textId="77777777" w:rsidR="00C5602C" w:rsidRPr="004F475C" w:rsidRDefault="00C5602C" w:rsidP="00C5602C">
      <w:pPr>
        <w:pStyle w:val="ListParagraph"/>
        <w:numPr>
          <w:ilvl w:val="0"/>
          <w:numId w:val="29"/>
        </w:numPr>
        <w:spacing w:line="276" w:lineRule="auto"/>
        <w:rPr>
          <w:rFonts w:ascii="Arial" w:hAnsi="Arial" w:cs="Arial"/>
        </w:rPr>
      </w:pPr>
      <w:r w:rsidRPr="004F475C">
        <w:rPr>
          <w:rFonts w:ascii="Arial" w:hAnsi="Arial" w:cs="Arial"/>
        </w:rPr>
        <w:t xml:space="preserve">Help is available via the Work and Income website, contact centre on 0800 559 009 and </w:t>
      </w:r>
      <w:proofErr w:type="spellStart"/>
      <w:r w:rsidRPr="004F475C">
        <w:rPr>
          <w:rFonts w:ascii="Arial" w:hAnsi="Arial" w:cs="Arial"/>
        </w:rPr>
        <w:t>MyMSD</w:t>
      </w:r>
      <w:proofErr w:type="spellEnd"/>
      <w:r w:rsidRPr="004F475C">
        <w:rPr>
          <w:rFonts w:ascii="Arial" w:hAnsi="Arial" w:cs="Arial"/>
        </w:rPr>
        <w:t>.</w:t>
      </w:r>
    </w:p>
    <w:p w14:paraId="19F23D34" w14:textId="77777777" w:rsidR="00C5602C" w:rsidRPr="004F475C" w:rsidRDefault="00C5602C" w:rsidP="00C5602C">
      <w:pPr>
        <w:pStyle w:val="ListParagraph"/>
        <w:numPr>
          <w:ilvl w:val="0"/>
          <w:numId w:val="29"/>
        </w:numPr>
        <w:spacing w:line="276" w:lineRule="auto"/>
        <w:rPr>
          <w:rFonts w:ascii="Arial" w:hAnsi="Arial" w:cs="Arial"/>
        </w:rPr>
      </w:pPr>
      <w:r w:rsidRPr="004F475C">
        <w:rPr>
          <w:rFonts w:ascii="Arial" w:hAnsi="Arial" w:cs="Arial"/>
        </w:rPr>
        <w:t>Work and Income service centres are open at Alert Levels 1 and 2 and are closed at Alert Level 3 and 4.</w:t>
      </w:r>
    </w:p>
    <w:p w14:paraId="7D22AF61" w14:textId="77777777" w:rsidR="00C5602C" w:rsidRPr="004F475C" w:rsidRDefault="00C5602C" w:rsidP="00C5602C">
      <w:pPr>
        <w:pStyle w:val="ListParagraph"/>
        <w:numPr>
          <w:ilvl w:val="0"/>
          <w:numId w:val="29"/>
        </w:numPr>
        <w:spacing w:line="276" w:lineRule="auto"/>
        <w:rPr>
          <w:rFonts w:ascii="Arial" w:hAnsi="Arial" w:cs="Arial"/>
        </w:rPr>
      </w:pPr>
      <w:r w:rsidRPr="004F475C">
        <w:rPr>
          <w:rFonts w:ascii="Arial" w:hAnsi="Arial" w:cs="Arial"/>
        </w:rPr>
        <w:t xml:space="preserve">Appointments during Alert Levels 3 and 4 will be held over the phone at a planned time. </w:t>
      </w:r>
    </w:p>
    <w:p w14:paraId="36AF24FC" w14:textId="77777777" w:rsidR="00C5602C" w:rsidRPr="004F475C" w:rsidRDefault="00C5602C" w:rsidP="00C5602C">
      <w:pPr>
        <w:pStyle w:val="ListParagraph"/>
        <w:numPr>
          <w:ilvl w:val="0"/>
          <w:numId w:val="29"/>
        </w:numPr>
        <w:spacing w:line="276" w:lineRule="auto"/>
        <w:rPr>
          <w:rFonts w:ascii="Arial" w:hAnsi="Arial" w:cs="Arial"/>
        </w:rPr>
      </w:pPr>
      <w:r w:rsidRPr="004F475C">
        <w:rPr>
          <w:rFonts w:ascii="Arial" w:hAnsi="Arial" w:cs="Arial"/>
        </w:rPr>
        <w:lastRenderedPageBreak/>
        <w:t>Appointments during Alert Levels 1 and 2 will be held at Work and Income service centres.</w:t>
      </w:r>
    </w:p>
    <w:p w14:paraId="782A9E0D" w14:textId="77777777" w:rsidR="00C5602C" w:rsidRPr="004F475C" w:rsidRDefault="00C5602C" w:rsidP="00C5602C">
      <w:pPr>
        <w:pStyle w:val="ListParagraph"/>
        <w:numPr>
          <w:ilvl w:val="0"/>
          <w:numId w:val="29"/>
        </w:numPr>
        <w:spacing w:line="276" w:lineRule="auto"/>
        <w:rPr>
          <w:rFonts w:ascii="Arial" w:hAnsi="Arial" w:cs="Arial"/>
        </w:rPr>
      </w:pPr>
      <w:r w:rsidRPr="004F475C">
        <w:rPr>
          <w:rFonts w:ascii="Arial" w:hAnsi="Arial" w:cs="Arial"/>
        </w:rPr>
        <w:t>Regular payments from Work and Income will continue as usual.</w:t>
      </w:r>
    </w:p>
    <w:p w14:paraId="15FE5601" w14:textId="77777777" w:rsidR="00C5602C" w:rsidRPr="004F475C" w:rsidRDefault="00C5602C" w:rsidP="00C5602C">
      <w:pPr>
        <w:pStyle w:val="ListParagraph"/>
        <w:numPr>
          <w:ilvl w:val="0"/>
          <w:numId w:val="29"/>
        </w:numPr>
        <w:spacing w:line="276" w:lineRule="auto"/>
        <w:rPr>
          <w:rFonts w:ascii="Arial" w:hAnsi="Arial" w:cs="Arial"/>
        </w:rPr>
      </w:pPr>
      <w:r w:rsidRPr="004F475C">
        <w:rPr>
          <w:rFonts w:ascii="Arial" w:hAnsi="Arial" w:cs="Arial"/>
        </w:rPr>
        <w:t>If you have been asked to self-isolate and can’t work from home, talk to your employer. They may be able to apply for a payment to help keep paying your salary.</w:t>
      </w:r>
    </w:p>
    <w:p w14:paraId="593632D0" w14:textId="77777777" w:rsidR="00C5602C" w:rsidRPr="004F475C" w:rsidRDefault="00C5602C" w:rsidP="00C5602C">
      <w:pPr>
        <w:pStyle w:val="ListParagraph"/>
        <w:numPr>
          <w:ilvl w:val="0"/>
          <w:numId w:val="29"/>
        </w:numPr>
        <w:spacing w:line="276" w:lineRule="auto"/>
        <w:rPr>
          <w:rFonts w:ascii="Arial" w:hAnsi="Arial" w:cs="Arial"/>
        </w:rPr>
      </w:pPr>
      <w:r w:rsidRPr="004F475C">
        <w:rPr>
          <w:rFonts w:ascii="Arial" w:hAnsi="Arial" w:cs="Arial"/>
        </w:rPr>
        <w:t xml:space="preserve">The </w:t>
      </w:r>
      <w:hyperlink r:id="rId11">
        <w:r w:rsidRPr="004F475C">
          <w:rPr>
            <w:rStyle w:val="Hyperlink"/>
            <w:rFonts w:ascii="Arial" w:hAnsi="Arial" w:cs="Arial"/>
          </w:rPr>
          <w:t>Work and Income website</w:t>
        </w:r>
      </w:hyperlink>
      <w:r w:rsidRPr="004F475C">
        <w:rPr>
          <w:rFonts w:ascii="Arial" w:hAnsi="Arial" w:cs="Arial"/>
        </w:rPr>
        <w:t xml:space="preserve"> outlines what payment is available.  These payments are also available for self-employed people.</w:t>
      </w:r>
    </w:p>
    <w:p w14:paraId="0F483639" w14:textId="77777777" w:rsidR="00C5602C" w:rsidRPr="004F475C" w:rsidRDefault="00C5602C" w:rsidP="00C5602C">
      <w:pPr>
        <w:pStyle w:val="NormalWeb"/>
        <w:keepLines/>
        <w:numPr>
          <w:ilvl w:val="1"/>
          <w:numId w:val="29"/>
        </w:numPr>
        <w:spacing w:before="0" w:beforeAutospacing="0" w:after="0" w:afterAutospacing="0" w:line="276" w:lineRule="auto"/>
        <w:rPr>
          <w:rFonts w:ascii="Arial" w:hAnsi="Arial" w:cs="Arial"/>
        </w:rPr>
      </w:pPr>
      <w:r w:rsidRPr="004F475C">
        <w:rPr>
          <w:rFonts w:ascii="Arial" w:hAnsi="Arial" w:cs="Arial"/>
          <w:b/>
        </w:rPr>
        <w:t>Short-Term Absence Payment</w:t>
      </w:r>
      <w:r w:rsidRPr="004F475C">
        <w:rPr>
          <w:rFonts w:ascii="Arial" w:hAnsi="Arial" w:cs="Arial"/>
        </w:rPr>
        <w:br/>
        <w:t>If you cannot work from home while waiting for your COVID test result, your employer can apply for a one-off $350 payment to ensure you still get paid. This payment is also available for self-employed people.</w:t>
      </w:r>
    </w:p>
    <w:p w14:paraId="0855A905" w14:textId="77777777" w:rsidR="00C5602C" w:rsidRPr="004F475C" w:rsidRDefault="00C5602C" w:rsidP="00C5602C">
      <w:pPr>
        <w:pStyle w:val="ListParagraph"/>
        <w:keepLines/>
        <w:numPr>
          <w:ilvl w:val="1"/>
          <w:numId w:val="29"/>
        </w:numPr>
        <w:spacing w:before="80" w:after="80" w:line="276" w:lineRule="auto"/>
        <w:contextualSpacing w:val="0"/>
        <w:textAlignment w:val="baseline"/>
        <w:rPr>
          <w:rFonts w:ascii="Arial" w:hAnsi="Arial" w:cs="Arial"/>
          <w:color w:val="1F497D"/>
          <w:lang w:eastAsia="en-NZ"/>
        </w:rPr>
      </w:pPr>
      <w:r w:rsidRPr="004F475C">
        <w:rPr>
          <w:rFonts w:ascii="Arial" w:hAnsi="Arial" w:cs="Arial"/>
          <w:b/>
        </w:rPr>
        <w:t>Leave Support Scheme</w:t>
      </w:r>
      <w:r w:rsidRPr="004F475C">
        <w:rPr>
          <w:rFonts w:ascii="Arial" w:hAnsi="Arial" w:cs="Arial"/>
          <w:b/>
        </w:rPr>
        <w:br/>
      </w:r>
      <w:r w:rsidRPr="004F475C">
        <w:rPr>
          <w:rFonts w:ascii="Arial" w:hAnsi="Arial" w:cs="Arial"/>
        </w:rPr>
        <w:t xml:space="preserve">If you cannot work from home while self-isolating, your employer can apply for the Leave Support Scheme. </w:t>
      </w:r>
      <w:r w:rsidRPr="004F475C">
        <w:rPr>
          <w:rFonts w:ascii="Arial" w:hAnsi="Arial" w:cs="Arial"/>
          <w:lang w:eastAsia="en-NZ"/>
        </w:rPr>
        <w:t>It’s paid as a lump sum to employers and covers two weeks per eligible employee at the rates of $585.80 for each employee working 20 hours or more a week and $350 for each employee working less than 20 hours a week.</w:t>
      </w:r>
      <w:r w:rsidRPr="004F475C">
        <w:rPr>
          <w:rFonts w:ascii="Arial" w:hAnsi="Arial" w:cs="Arial"/>
          <w:color w:val="000000"/>
          <w:lang w:eastAsia="en-NZ"/>
        </w:rPr>
        <w:t> \</w:t>
      </w:r>
    </w:p>
    <w:p w14:paraId="5B1771E1" w14:textId="26398951" w:rsidR="00C5602C" w:rsidRPr="004F475C" w:rsidRDefault="00C5602C" w:rsidP="00C5602C">
      <w:pPr>
        <w:pStyle w:val="ListParagraph"/>
        <w:keepLines/>
        <w:numPr>
          <w:ilvl w:val="1"/>
          <w:numId w:val="29"/>
        </w:numPr>
        <w:spacing w:before="80" w:after="80" w:line="276" w:lineRule="auto"/>
        <w:contextualSpacing w:val="0"/>
        <w:textAlignment w:val="baseline"/>
        <w:rPr>
          <w:rFonts w:ascii="Arial" w:hAnsi="Arial" w:cs="Arial"/>
          <w:color w:val="1F497D"/>
          <w:lang w:eastAsia="en-NZ"/>
        </w:rPr>
      </w:pPr>
      <w:r w:rsidRPr="004F475C">
        <w:rPr>
          <w:rFonts w:ascii="Arial" w:hAnsi="Arial" w:cs="Arial"/>
          <w:b/>
        </w:rPr>
        <w:t>Wage Subsidy and Resurgence Support Payment</w:t>
      </w:r>
      <w:r w:rsidRPr="004F475C">
        <w:rPr>
          <w:rFonts w:ascii="Arial" w:hAnsi="Arial" w:cs="Arial"/>
          <w:b/>
        </w:rPr>
        <w:br/>
      </w:r>
      <w:r w:rsidRPr="004F475C">
        <w:rPr>
          <w:rFonts w:ascii="Arial" w:hAnsi="Arial" w:cs="Arial"/>
        </w:rPr>
        <w:t>If your workplace has been impacted by the alert level changes, your employer can apply for the wage subsidy and the resurgence support payment to help cover your wages and to help keep you in your job.</w:t>
      </w:r>
    </w:p>
    <w:p w14:paraId="7894C6FB" w14:textId="3D350E2F" w:rsidR="00C1402E" w:rsidRPr="00DA0972" w:rsidRDefault="00C1402E" w:rsidP="00C1402E">
      <w:pPr>
        <w:spacing w:before="100" w:beforeAutospacing="1" w:afterAutospacing="1"/>
        <w:rPr>
          <w:rFonts w:ascii="Arial" w:hAnsi="Arial" w:cs="Arial"/>
          <w:b/>
          <w:sz w:val="22"/>
          <w:szCs w:val="22"/>
        </w:rPr>
      </w:pPr>
      <w:r w:rsidRPr="00DA0972">
        <w:rPr>
          <w:rFonts w:ascii="Arial" w:hAnsi="Arial" w:cs="Arial"/>
          <w:b/>
          <w:sz w:val="22"/>
          <w:szCs w:val="22"/>
        </w:rPr>
        <w:t>Help with essential costs</w:t>
      </w:r>
    </w:p>
    <w:p w14:paraId="376E0302" w14:textId="65401ECE" w:rsidR="00C1402E" w:rsidRPr="00DA0972" w:rsidRDefault="00C1402E" w:rsidP="00C1402E">
      <w:pPr>
        <w:spacing w:before="100" w:beforeAutospacing="1" w:afterAutospacing="1"/>
        <w:rPr>
          <w:rFonts w:ascii="Arial" w:hAnsi="Arial" w:cs="Arial"/>
          <w:sz w:val="22"/>
          <w:szCs w:val="22"/>
        </w:rPr>
      </w:pPr>
      <w:r w:rsidRPr="00DA0972">
        <w:rPr>
          <w:rFonts w:ascii="Arial" w:hAnsi="Arial" w:cs="Arial"/>
          <w:sz w:val="22"/>
          <w:szCs w:val="22"/>
        </w:rPr>
        <w:t>If you’ve lost your job or had your hours reduced Work and Income can help with urgent costs like:</w:t>
      </w:r>
    </w:p>
    <w:p w14:paraId="15A089B7" w14:textId="65D3D3F4" w:rsidR="00C1402E" w:rsidRPr="00DA0972" w:rsidRDefault="00DA0972" w:rsidP="00DA0972">
      <w:pPr>
        <w:pStyle w:val="ListParagraph"/>
        <w:numPr>
          <w:ilvl w:val="0"/>
          <w:numId w:val="27"/>
        </w:numPr>
        <w:rPr>
          <w:rFonts w:ascii="Arial" w:hAnsi="Arial" w:cs="Arial"/>
        </w:rPr>
      </w:pPr>
      <w:r w:rsidRPr="00DA0972">
        <w:rPr>
          <w:rFonts w:ascii="Arial" w:hAnsi="Arial" w:cs="Arial"/>
        </w:rPr>
        <w:t>f</w:t>
      </w:r>
      <w:r w:rsidR="00C1402E" w:rsidRPr="00DA0972">
        <w:rPr>
          <w:rFonts w:ascii="Arial" w:hAnsi="Arial" w:cs="Arial"/>
        </w:rPr>
        <w:t>ood</w:t>
      </w:r>
    </w:p>
    <w:p w14:paraId="4ACFE27C" w14:textId="77777777" w:rsidR="00C1402E" w:rsidRPr="00DA0972" w:rsidRDefault="00C1402E" w:rsidP="00DA0972">
      <w:pPr>
        <w:pStyle w:val="ListParagraph"/>
        <w:numPr>
          <w:ilvl w:val="0"/>
          <w:numId w:val="27"/>
        </w:numPr>
        <w:rPr>
          <w:rFonts w:ascii="Arial" w:hAnsi="Arial" w:cs="Arial"/>
        </w:rPr>
      </w:pPr>
      <w:r w:rsidRPr="00DA0972">
        <w:rPr>
          <w:rFonts w:ascii="Arial" w:hAnsi="Arial" w:cs="Arial"/>
        </w:rPr>
        <w:t xml:space="preserve">accommodation costs, for example rent or mortgage, board, emergency housing, </w:t>
      </w:r>
      <w:proofErr w:type="gramStart"/>
      <w:r w:rsidRPr="00DA0972">
        <w:rPr>
          <w:rFonts w:ascii="Arial" w:hAnsi="Arial" w:cs="Arial"/>
        </w:rPr>
        <w:t>moving house</w:t>
      </w:r>
      <w:proofErr w:type="gramEnd"/>
    </w:p>
    <w:p w14:paraId="243080F2" w14:textId="77777777" w:rsidR="00C1402E" w:rsidRPr="00DA0972" w:rsidRDefault="00C1402E" w:rsidP="00DA0972">
      <w:pPr>
        <w:pStyle w:val="ListParagraph"/>
        <w:numPr>
          <w:ilvl w:val="0"/>
          <w:numId w:val="27"/>
        </w:numPr>
        <w:rPr>
          <w:rFonts w:ascii="Arial" w:hAnsi="Arial" w:cs="Arial"/>
        </w:rPr>
      </w:pPr>
      <w:r w:rsidRPr="00DA0972">
        <w:rPr>
          <w:rFonts w:ascii="Arial" w:hAnsi="Arial" w:cs="Arial"/>
        </w:rPr>
        <w:t>repairs or replacing appliances</w:t>
      </w:r>
    </w:p>
    <w:p w14:paraId="73CF8BD8" w14:textId="77777777" w:rsidR="00C1402E" w:rsidRPr="00DA0972" w:rsidRDefault="00C1402E" w:rsidP="00DA0972">
      <w:pPr>
        <w:pStyle w:val="ListParagraph"/>
        <w:numPr>
          <w:ilvl w:val="0"/>
          <w:numId w:val="27"/>
        </w:numPr>
        <w:rPr>
          <w:rFonts w:ascii="Arial" w:hAnsi="Arial" w:cs="Arial"/>
        </w:rPr>
      </w:pPr>
      <w:r w:rsidRPr="00DA0972">
        <w:rPr>
          <w:rFonts w:ascii="Arial" w:hAnsi="Arial" w:cs="Arial"/>
        </w:rPr>
        <w:t>emergency dental treatment</w:t>
      </w:r>
    </w:p>
    <w:p w14:paraId="27739C42" w14:textId="77777777" w:rsidR="00C1402E" w:rsidRPr="00DA0972" w:rsidRDefault="00C1402E" w:rsidP="00DA0972">
      <w:pPr>
        <w:pStyle w:val="ListParagraph"/>
        <w:numPr>
          <w:ilvl w:val="0"/>
          <w:numId w:val="27"/>
        </w:numPr>
        <w:rPr>
          <w:rFonts w:ascii="Arial" w:hAnsi="Arial" w:cs="Arial"/>
        </w:rPr>
      </w:pPr>
      <w:r w:rsidRPr="00DA0972">
        <w:rPr>
          <w:rFonts w:ascii="Arial" w:hAnsi="Arial" w:cs="Arial"/>
        </w:rPr>
        <w:t>emergency medical treatment</w:t>
      </w:r>
    </w:p>
    <w:p w14:paraId="20650F94" w14:textId="1E2A2D2A" w:rsidR="00DA0972" w:rsidRPr="00DA0972" w:rsidRDefault="00C1402E" w:rsidP="00DA0972">
      <w:pPr>
        <w:pStyle w:val="ListParagraph"/>
        <w:numPr>
          <w:ilvl w:val="0"/>
          <w:numId w:val="27"/>
        </w:numPr>
        <w:rPr>
          <w:rFonts w:ascii="Arial" w:hAnsi="Arial" w:cs="Arial"/>
        </w:rPr>
      </w:pPr>
      <w:r w:rsidRPr="00DA0972">
        <w:rPr>
          <w:rFonts w:ascii="Arial" w:hAnsi="Arial" w:cs="Arial"/>
        </w:rPr>
        <w:t>water tank refill.</w:t>
      </w:r>
    </w:p>
    <w:p w14:paraId="613E07FF" w14:textId="0CE17880" w:rsidR="00C1402E" w:rsidRPr="00DA0972" w:rsidRDefault="00B26251" w:rsidP="00C1402E">
      <w:pPr>
        <w:shd w:val="clear" w:color="auto" w:fill="FFFFFF"/>
        <w:spacing w:before="100" w:beforeAutospacing="1" w:after="100" w:afterAutospacing="1"/>
        <w:rPr>
          <w:rStyle w:val="Hyperlink"/>
          <w:rFonts w:ascii="Arial" w:hAnsi="Arial" w:cs="Arial"/>
          <w:color w:val="auto"/>
          <w:sz w:val="22"/>
        </w:rPr>
      </w:pPr>
      <w:hyperlink r:id="rId12" w:tgtFrame="_blank" w:history="1">
        <w:r w:rsidR="00C1402E" w:rsidRPr="00DA0972">
          <w:rPr>
            <w:rStyle w:val="Hyperlink"/>
            <w:rFonts w:ascii="Arial" w:hAnsi="Arial" w:cs="Arial"/>
            <w:color w:val="auto"/>
            <w:sz w:val="22"/>
          </w:rPr>
          <w:t>Financial support, eligibility criteria and how to apply at the Work at Income website</w:t>
        </w:r>
      </w:hyperlink>
    </w:p>
    <w:p w14:paraId="4E196D05" w14:textId="658FE87B" w:rsidR="00C1402E" w:rsidRPr="00DA0972" w:rsidRDefault="00C1402E" w:rsidP="00DA0972">
      <w:pPr>
        <w:pStyle w:val="ListParagraph"/>
        <w:numPr>
          <w:ilvl w:val="0"/>
          <w:numId w:val="28"/>
        </w:numPr>
        <w:shd w:val="clear" w:color="auto" w:fill="FFFFFF"/>
        <w:spacing w:before="100" w:beforeAutospacing="1" w:after="100" w:afterAutospacing="1"/>
        <w:rPr>
          <w:rFonts w:ascii="Arial" w:hAnsi="Arial" w:cs="Arial"/>
        </w:rPr>
      </w:pPr>
      <w:r w:rsidRPr="00DA0972">
        <w:rPr>
          <w:rFonts w:ascii="Arial" w:hAnsi="Arial" w:cs="Arial"/>
        </w:rPr>
        <w:t>Or contact Work and Income on: 0800 559 009</w:t>
      </w:r>
    </w:p>
    <w:p w14:paraId="5CD698C3" w14:textId="7C82C0D5" w:rsidR="00C1402E" w:rsidRPr="00DA0972" w:rsidRDefault="00C1402E" w:rsidP="00DA0972">
      <w:pPr>
        <w:pStyle w:val="ListParagraph"/>
        <w:numPr>
          <w:ilvl w:val="0"/>
          <w:numId w:val="28"/>
        </w:numPr>
        <w:shd w:val="clear" w:color="auto" w:fill="FFFFFF"/>
        <w:spacing w:before="100" w:beforeAutospacing="1" w:after="100" w:afterAutospacing="1"/>
        <w:rPr>
          <w:rFonts w:ascii="Arial" w:hAnsi="Arial" w:cs="Arial"/>
        </w:rPr>
      </w:pPr>
      <w:r w:rsidRPr="00DA0972">
        <w:rPr>
          <w:rFonts w:ascii="Arial" w:hAnsi="Arial" w:cs="Arial"/>
        </w:rPr>
        <w:t>Seniors 65+ 0800 552 002 or +64 4 978 1180</w:t>
      </w:r>
    </w:p>
    <w:p w14:paraId="3F2CA882" w14:textId="58CB789E" w:rsidR="00C1402E" w:rsidRPr="00DA0972" w:rsidRDefault="00C1402E" w:rsidP="00DA0972">
      <w:pPr>
        <w:pStyle w:val="ListParagraph"/>
        <w:numPr>
          <w:ilvl w:val="0"/>
          <w:numId w:val="28"/>
        </w:numPr>
        <w:shd w:val="clear" w:color="auto" w:fill="FFFFFF"/>
        <w:spacing w:before="100" w:beforeAutospacing="1" w:after="100" w:afterAutospacing="1"/>
        <w:rPr>
          <w:rStyle w:val="Hyperlink"/>
          <w:rFonts w:ascii="Arial" w:hAnsi="Arial" w:cs="Arial"/>
          <w:color w:val="auto"/>
        </w:rPr>
      </w:pPr>
      <w:r w:rsidRPr="00DA0972">
        <w:rPr>
          <w:rFonts w:ascii="Arial" w:hAnsi="Arial" w:cs="Arial"/>
        </w:rPr>
        <w:t xml:space="preserve">Students 0800 88 99 00 </w:t>
      </w:r>
      <w:hyperlink r:id="rId13" w:history="1">
        <w:r w:rsidRPr="00DA0972">
          <w:rPr>
            <w:rStyle w:val="Hyperlink"/>
            <w:rFonts w:ascii="Arial" w:hAnsi="Arial" w:cs="Arial"/>
            <w:color w:val="auto"/>
          </w:rPr>
          <w:t>www.studylink.govt.nz</w:t>
        </w:r>
      </w:hyperlink>
    </w:p>
    <w:p w14:paraId="6D7AB175" w14:textId="6AFA8A68" w:rsidR="003B2CBD" w:rsidRDefault="00C1402E" w:rsidP="00DA0972">
      <w:pPr>
        <w:pStyle w:val="ListParagraph"/>
        <w:numPr>
          <w:ilvl w:val="0"/>
          <w:numId w:val="28"/>
        </w:numPr>
        <w:shd w:val="clear" w:color="auto" w:fill="FFFFFF"/>
        <w:spacing w:before="100" w:beforeAutospacing="1" w:after="100" w:afterAutospacing="1"/>
        <w:rPr>
          <w:rStyle w:val="Hyperlink"/>
          <w:rFonts w:ascii="Arial" w:hAnsi="Arial" w:cs="Arial"/>
          <w:color w:val="auto"/>
        </w:rPr>
      </w:pPr>
      <w:r w:rsidRPr="00DA0972">
        <w:rPr>
          <w:rFonts w:ascii="Arial" w:hAnsi="Arial" w:cs="Arial"/>
          <w:iCs/>
        </w:rPr>
        <w:t xml:space="preserve">Deaf, hearing impaired, and speech impaired people can use </w:t>
      </w:r>
      <w:r w:rsidRPr="00DA0972">
        <w:rPr>
          <w:rFonts w:ascii="Arial" w:hAnsi="Arial" w:cs="Arial"/>
        </w:rPr>
        <w:t xml:space="preserve">Deaf Link free. </w:t>
      </w:r>
      <w:r w:rsidRPr="00DA0972">
        <w:rPr>
          <w:rFonts w:ascii="Arial" w:hAnsi="Arial" w:cs="Arial"/>
          <w:b/>
        </w:rPr>
        <w:t>F</w:t>
      </w:r>
      <w:r w:rsidRPr="00DA0972">
        <w:rPr>
          <w:rFonts w:ascii="Arial" w:hAnsi="Arial" w:cs="Arial"/>
        </w:rPr>
        <w:t xml:space="preserve">ax </w:t>
      </w:r>
      <w:hyperlink r:id="rId14" w:history="1">
        <w:r w:rsidRPr="00DA0972">
          <w:rPr>
            <w:rStyle w:val="Hyperlink"/>
            <w:rFonts w:ascii="Arial" w:hAnsi="Arial" w:cs="Arial"/>
            <w:color w:val="auto"/>
          </w:rPr>
          <w:t>0800 621 621</w:t>
        </w:r>
      </w:hyperlink>
      <w:r w:rsidRPr="00DA0972">
        <w:rPr>
          <w:rFonts w:ascii="Arial" w:hAnsi="Arial" w:cs="Arial"/>
        </w:rPr>
        <w:t xml:space="preserve">. Text </w:t>
      </w:r>
      <w:hyperlink r:id="rId15" w:history="1">
        <w:r w:rsidRPr="00DA0972">
          <w:rPr>
            <w:rStyle w:val="Hyperlink"/>
            <w:rFonts w:ascii="Arial" w:hAnsi="Arial" w:cs="Arial"/>
            <w:color w:val="auto"/>
          </w:rPr>
          <w:t>029 286 7170.</w:t>
        </w:r>
      </w:hyperlink>
      <w:r w:rsidRPr="00DA0972">
        <w:rPr>
          <w:rFonts w:ascii="Arial" w:hAnsi="Arial" w:cs="Arial"/>
        </w:rPr>
        <w:t xml:space="preserve"> </w:t>
      </w:r>
      <w:hyperlink r:id="rId16" w:history="1">
        <w:r w:rsidRPr="00DA0972">
          <w:rPr>
            <w:rStyle w:val="Hyperlink"/>
            <w:rFonts w:ascii="Arial" w:hAnsi="Arial" w:cs="Arial"/>
            <w:color w:val="auto"/>
          </w:rPr>
          <w:t>MSD_Deaf_Services@msd.govt.nz</w:t>
        </w:r>
      </w:hyperlink>
    </w:p>
    <w:p w14:paraId="347236A0" w14:textId="7C873F2C" w:rsidR="00C1402E" w:rsidRPr="00DA0972" w:rsidRDefault="00C1402E" w:rsidP="00C1402E">
      <w:pPr>
        <w:shd w:val="clear" w:color="auto" w:fill="FFFFFF"/>
        <w:spacing w:before="100" w:beforeAutospacing="1" w:after="100" w:afterAutospacing="1"/>
        <w:rPr>
          <w:rFonts w:ascii="Arial" w:hAnsi="Arial" w:cs="Arial"/>
          <w:b/>
          <w:sz w:val="22"/>
        </w:rPr>
      </w:pPr>
      <w:bookmarkStart w:id="0" w:name="_GoBack"/>
      <w:bookmarkEnd w:id="0"/>
      <w:r w:rsidRPr="00DA0972">
        <w:rPr>
          <w:rFonts w:ascii="Arial" w:hAnsi="Arial" w:cs="Arial"/>
          <w:b/>
          <w:sz w:val="22"/>
        </w:rPr>
        <w:lastRenderedPageBreak/>
        <w:t>If you are not a New Zealand permanent resident</w:t>
      </w:r>
    </w:p>
    <w:p w14:paraId="6B8F7411" w14:textId="21A18E98" w:rsidR="00C1402E" w:rsidRPr="00DA0972" w:rsidRDefault="00C1402E" w:rsidP="00C1402E">
      <w:pPr>
        <w:shd w:val="clear" w:color="auto" w:fill="FFFFFF"/>
        <w:spacing w:before="100" w:beforeAutospacing="1" w:after="100" w:afterAutospacing="1"/>
        <w:rPr>
          <w:rFonts w:ascii="Arial" w:hAnsi="Arial" w:cs="Arial"/>
          <w:sz w:val="22"/>
        </w:rPr>
      </w:pPr>
      <w:r w:rsidRPr="00DA0972">
        <w:rPr>
          <w:rFonts w:ascii="Arial" w:hAnsi="Arial" w:cs="Arial"/>
          <w:sz w:val="22"/>
        </w:rPr>
        <w:t xml:space="preserve">Help is available for eligible foreign </w:t>
      </w:r>
      <w:r w:rsidRPr="004F475C">
        <w:rPr>
          <w:rFonts w:ascii="Arial" w:hAnsi="Arial" w:cs="Arial"/>
          <w:bCs/>
          <w:sz w:val="22"/>
        </w:rPr>
        <w:t>nationals</w:t>
      </w:r>
      <w:r w:rsidRPr="00DA0972">
        <w:rPr>
          <w:rFonts w:ascii="Arial" w:hAnsi="Arial" w:cs="Arial"/>
          <w:b/>
          <w:sz w:val="22"/>
        </w:rPr>
        <w:t xml:space="preserve"> </w:t>
      </w:r>
      <w:r w:rsidRPr="00DA0972">
        <w:rPr>
          <w:rFonts w:ascii="Arial" w:hAnsi="Arial" w:cs="Arial"/>
          <w:sz w:val="22"/>
        </w:rPr>
        <w:t>experiencing serious financial hardship due to COVID-19.</w:t>
      </w:r>
    </w:p>
    <w:p w14:paraId="4DE8266C" w14:textId="7849ECBC" w:rsidR="00C1402E" w:rsidRPr="00DA0972" w:rsidRDefault="00C1402E" w:rsidP="00C1402E">
      <w:pPr>
        <w:shd w:val="clear" w:color="auto" w:fill="FFFFFF"/>
        <w:spacing w:before="100" w:beforeAutospacing="1" w:after="100" w:afterAutospacing="1"/>
        <w:rPr>
          <w:rFonts w:ascii="Arial" w:hAnsi="Arial" w:cs="Arial"/>
          <w:sz w:val="22"/>
        </w:rPr>
      </w:pPr>
      <w:r w:rsidRPr="00DA0972">
        <w:rPr>
          <w:rFonts w:ascii="Arial" w:hAnsi="Arial" w:cs="Arial"/>
          <w:sz w:val="22"/>
        </w:rPr>
        <w:t>If you are in New Zealand on a temporary visa including:</w:t>
      </w:r>
    </w:p>
    <w:p w14:paraId="300EB13E" w14:textId="77777777" w:rsidR="00C1402E" w:rsidRPr="00DA0972" w:rsidRDefault="00C1402E" w:rsidP="00C1402E">
      <w:pPr>
        <w:numPr>
          <w:ilvl w:val="0"/>
          <w:numId w:val="25"/>
        </w:numPr>
        <w:shd w:val="clear" w:color="auto" w:fill="FFFFFF"/>
        <w:spacing w:before="100" w:beforeAutospacing="1" w:after="100" w:afterAutospacing="1"/>
        <w:rPr>
          <w:rFonts w:ascii="Arial" w:hAnsi="Arial" w:cs="Arial"/>
          <w:b/>
          <w:sz w:val="22"/>
        </w:rPr>
      </w:pPr>
      <w:r w:rsidRPr="00DA0972">
        <w:rPr>
          <w:rFonts w:ascii="Arial" w:hAnsi="Arial" w:cs="Arial"/>
          <w:sz w:val="22"/>
        </w:rPr>
        <w:t>visitor visas</w:t>
      </w:r>
    </w:p>
    <w:p w14:paraId="1983F1A5" w14:textId="77777777" w:rsidR="00C1402E" w:rsidRPr="00DA0972" w:rsidRDefault="00C1402E" w:rsidP="00C1402E">
      <w:pPr>
        <w:numPr>
          <w:ilvl w:val="0"/>
          <w:numId w:val="25"/>
        </w:numPr>
        <w:shd w:val="clear" w:color="auto" w:fill="FFFFFF"/>
        <w:spacing w:before="100" w:beforeAutospacing="1" w:after="100" w:afterAutospacing="1"/>
        <w:rPr>
          <w:rFonts w:ascii="Arial" w:hAnsi="Arial" w:cs="Arial"/>
          <w:b/>
          <w:sz w:val="22"/>
        </w:rPr>
      </w:pPr>
      <w:r w:rsidRPr="00DA0972">
        <w:rPr>
          <w:rFonts w:ascii="Arial" w:hAnsi="Arial" w:cs="Arial"/>
          <w:sz w:val="22"/>
        </w:rPr>
        <w:t>student visas</w:t>
      </w:r>
    </w:p>
    <w:p w14:paraId="56736983" w14:textId="133D83E0" w:rsidR="00C1402E" w:rsidRPr="00DA0972" w:rsidRDefault="00C1402E" w:rsidP="00C1402E">
      <w:pPr>
        <w:numPr>
          <w:ilvl w:val="0"/>
          <w:numId w:val="25"/>
        </w:numPr>
        <w:shd w:val="clear" w:color="auto" w:fill="FFFFFF"/>
        <w:spacing w:before="100" w:beforeAutospacing="1" w:after="100" w:afterAutospacing="1"/>
        <w:rPr>
          <w:rFonts w:ascii="Arial" w:hAnsi="Arial" w:cs="Arial"/>
          <w:b/>
          <w:sz w:val="22"/>
        </w:rPr>
      </w:pPr>
      <w:r w:rsidRPr="00DA0972">
        <w:rPr>
          <w:rFonts w:ascii="Arial" w:hAnsi="Arial" w:cs="Arial"/>
          <w:sz w:val="22"/>
        </w:rPr>
        <w:t>work visas.</w:t>
      </w:r>
    </w:p>
    <w:p w14:paraId="4A178220" w14:textId="194BF157" w:rsidR="00C1402E" w:rsidRPr="00DA0972" w:rsidRDefault="00C1402E" w:rsidP="00C1402E">
      <w:pPr>
        <w:rPr>
          <w:rStyle w:val="Hyperlink"/>
          <w:rFonts w:ascii="Arial" w:hAnsi="Arial" w:cs="Arial"/>
          <w:color w:val="auto"/>
          <w:sz w:val="22"/>
        </w:rPr>
      </w:pPr>
      <w:r w:rsidRPr="00DA0972">
        <w:rPr>
          <w:rFonts w:ascii="Arial" w:hAnsi="Arial" w:cs="Arial"/>
        </w:rPr>
        <w:t xml:space="preserve">Find out more at </w:t>
      </w:r>
      <w:hyperlink r:id="rId17" w:history="1">
        <w:r w:rsidR="004F475C">
          <w:rPr>
            <w:rStyle w:val="Hyperlink"/>
            <w:rFonts w:ascii="Arial" w:hAnsi="Arial" w:cs="Arial"/>
            <w:color w:val="auto"/>
            <w:sz w:val="22"/>
          </w:rPr>
          <w:t>https://www.workandincome.govt.nz/covid-19/temporary-visa-holders.html</w:t>
        </w:r>
      </w:hyperlink>
    </w:p>
    <w:p w14:paraId="2393BAD3" w14:textId="7572F476" w:rsidR="00C1402E" w:rsidRPr="00DA0972" w:rsidRDefault="00C1402E" w:rsidP="00C1402E">
      <w:pPr>
        <w:rPr>
          <w:rFonts w:ascii="Arial" w:hAnsi="Arial" w:cs="Arial"/>
          <w:b/>
        </w:rPr>
      </w:pPr>
    </w:p>
    <w:p w14:paraId="5E50B158" w14:textId="58B05C0D" w:rsidR="00C1402E" w:rsidRPr="00DA0972" w:rsidRDefault="00C1402E" w:rsidP="00C1402E">
      <w:pPr>
        <w:rPr>
          <w:rFonts w:ascii="Arial" w:hAnsi="Arial" w:cs="Arial"/>
          <w:sz w:val="22"/>
          <w:shd w:val="clear" w:color="auto" w:fill="FFFFFF"/>
        </w:rPr>
      </w:pPr>
    </w:p>
    <w:p w14:paraId="00C84BD3" w14:textId="55BDDE5A" w:rsidR="00C1402E" w:rsidRPr="00DA0972" w:rsidRDefault="00C1402E" w:rsidP="00C1402E">
      <w:pPr>
        <w:rPr>
          <w:rFonts w:ascii="Arial" w:hAnsi="Arial" w:cs="Arial"/>
          <w:b/>
          <w:sz w:val="22"/>
        </w:rPr>
      </w:pPr>
      <w:r w:rsidRPr="00DA0972">
        <w:rPr>
          <w:rFonts w:ascii="Arial" w:hAnsi="Arial" w:cs="Arial"/>
          <w:b/>
          <w:sz w:val="22"/>
        </w:rPr>
        <w:t>Other support</w:t>
      </w:r>
    </w:p>
    <w:p w14:paraId="70080B5E" w14:textId="7FA90BD5" w:rsidR="00C1402E" w:rsidRPr="00DA0972" w:rsidRDefault="00C1402E" w:rsidP="00C1402E">
      <w:pPr>
        <w:rPr>
          <w:rFonts w:ascii="Arial" w:hAnsi="Arial" w:cs="Arial"/>
          <w:b/>
          <w:sz w:val="22"/>
          <w:shd w:val="clear" w:color="auto" w:fill="FFFFFF"/>
        </w:rPr>
      </w:pPr>
    </w:p>
    <w:p w14:paraId="1337DFCB" w14:textId="23052D77" w:rsidR="00C1402E" w:rsidRPr="00DA0972" w:rsidRDefault="00C1402E" w:rsidP="00C1402E">
      <w:pPr>
        <w:rPr>
          <w:rFonts w:ascii="Arial" w:hAnsi="Arial" w:cs="Arial"/>
          <w:sz w:val="22"/>
        </w:rPr>
      </w:pPr>
      <w:r w:rsidRPr="00DA0972">
        <w:rPr>
          <w:rFonts w:ascii="Arial" w:hAnsi="Arial" w:cs="Arial"/>
          <w:sz w:val="22"/>
        </w:rPr>
        <w:t>A range of services are available to help keep you safe and well.</w:t>
      </w:r>
    </w:p>
    <w:p w14:paraId="18ADE1DC" w14:textId="61BE6E2A" w:rsidR="00C1402E" w:rsidRPr="00DA0972" w:rsidRDefault="00C1402E" w:rsidP="00C1402E">
      <w:pPr>
        <w:rPr>
          <w:rFonts w:ascii="Arial" w:hAnsi="Arial" w:cs="Arial"/>
          <w:b/>
          <w:sz w:val="22"/>
          <w:shd w:val="clear" w:color="auto" w:fill="FFFFFF"/>
        </w:rPr>
      </w:pPr>
    </w:p>
    <w:p w14:paraId="41F80FE3" w14:textId="36A0ECBE" w:rsidR="00C1402E" w:rsidRPr="00DA0972" w:rsidRDefault="00C1402E" w:rsidP="00C1402E">
      <w:pPr>
        <w:pStyle w:val="Default"/>
        <w:rPr>
          <w:rFonts w:ascii="Arial" w:hAnsi="Arial" w:cs="Arial"/>
          <w:b/>
          <w:bCs/>
          <w:color w:val="auto"/>
          <w:sz w:val="22"/>
          <w:szCs w:val="22"/>
        </w:rPr>
      </w:pPr>
      <w:r w:rsidRPr="00DA0972">
        <w:rPr>
          <w:rFonts w:ascii="Arial" w:hAnsi="Arial" w:cs="Arial"/>
          <w:b/>
          <w:bCs/>
          <w:color w:val="auto"/>
          <w:sz w:val="22"/>
          <w:szCs w:val="22"/>
        </w:rPr>
        <w:t xml:space="preserve">For information on working safely </w:t>
      </w:r>
    </w:p>
    <w:p w14:paraId="56A6FC81" w14:textId="77777777" w:rsidR="00C1402E" w:rsidRPr="00DA0972" w:rsidRDefault="00C1402E" w:rsidP="00C1402E">
      <w:pPr>
        <w:pStyle w:val="Default"/>
        <w:rPr>
          <w:rFonts w:ascii="Arial" w:hAnsi="Arial" w:cs="Arial"/>
          <w:b/>
          <w:bCs/>
          <w:color w:val="auto"/>
          <w:sz w:val="22"/>
          <w:szCs w:val="22"/>
        </w:rPr>
      </w:pPr>
    </w:p>
    <w:p w14:paraId="64863C5C" w14:textId="77777777" w:rsidR="00C1402E" w:rsidRPr="00DA0972" w:rsidRDefault="00C1402E" w:rsidP="00C1402E">
      <w:pPr>
        <w:pStyle w:val="Default"/>
        <w:rPr>
          <w:rFonts w:ascii="Arial" w:hAnsi="Arial" w:cs="Arial"/>
          <w:b/>
          <w:color w:val="auto"/>
          <w:sz w:val="22"/>
          <w:szCs w:val="22"/>
        </w:rPr>
      </w:pPr>
      <w:r w:rsidRPr="00DA0972">
        <w:rPr>
          <w:rFonts w:ascii="Arial" w:hAnsi="Arial" w:cs="Arial"/>
          <w:color w:val="auto"/>
          <w:sz w:val="22"/>
          <w:szCs w:val="22"/>
        </w:rPr>
        <w:t>WorkSafe 0800 030 040 or +64 4 897 7699</w:t>
      </w:r>
    </w:p>
    <w:p w14:paraId="10408DBF" w14:textId="3FE43EB8" w:rsidR="00C1402E" w:rsidRPr="00DA0972" w:rsidRDefault="00B26251" w:rsidP="00C1402E">
      <w:pPr>
        <w:rPr>
          <w:rStyle w:val="Hyperlink"/>
          <w:rFonts w:ascii="Arial" w:hAnsi="Arial" w:cs="Arial"/>
          <w:color w:val="auto"/>
          <w:sz w:val="22"/>
        </w:rPr>
      </w:pPr>
      <w:hyperlink r:id="rId18" w:history="1">
        <w:r w:rsidR="00C1402E" w:rsidRPr="00DA0972">
          <w:rPr>
            <w:rStyle w:val="Hyperlink"/>
            <w:rFonts w:ascii="Arial" w:hAnsi="Arial" w:cs="Arial"/>
            <w:color w:val="auto"/>
            <w:sz w:val="22"/>
          </w:rPr>
          <w:t>www.worksafe.govt.nz</w:t>
        </w:r>
      </w:hyperlink>
    </w:p>
    <w:p w14:paraId="3246FBAD" w14:textId="6831E5BA" w:rsidR="00C1402E" w:rsidRPr="00DA0972" w:rsidRDefault="00C1402E" w:rsidP="00C1402E">
      <w:pPr>
        <w:rPr>
          <w:rFonts w:ascii="Arial" w:hAnsi="Arial" w:cs="Arial"/>
          <w:sz w:val="22"/>
        </w:rPr>
      </w:pPr>
    </w:p>
    <w:p w14:paraId="052B495B" w14:textId="552481CA" w:rsidR="00C1402E" w:rsidRPr="00DA0972" w:rsidRDefault="00C1402E" w:rsidP="00C1402E">
      <w:pPr>
        <w:pStyle w:val="Default"/>
        <w:rPr>
          <w:rFonts w:ascii="Arial" w:hAnsi="Arial" w:cs="Arial"/>
          <w:b/>
          <w:bCs/>
          <w:color w:val="auto"/>
          <w:sz w:val="22"/>
          <w:szCs w:val="22"/>
        </w:rPr>
      </w:pPr>
      <w:r w:rsidRPr="00DA0972">
        <w:rPr>
          <w:rFonts w:ascii="Arial" w:hAnsi="Arial" w:cs="Arial"/>
          <w:b/>
          <w:bCs/>
          <w:color w:val="auto"/>
          <w:sz w:val="22"/>
          <w:szCs w:val="22"/>
        </w:rPr>
        <w:t xml:space="preserve">Employment advice and support for employees </w:t>
      </w:r>
    </w:p>
    <w:p w14:paraId="7493FDDE" w14:textId="77777777" w:rsidR="00C1402E" w:rsidRPr="00DA0972" w:rsidRDefault="00C1402E" w:rsidP="00C1402E">
      <w:pPr>
        <w:pStyle w:val="Default"/>
        <w:rPr>
          <w:rFonts w:ascii="Arial" w:hAnsi="Arial" w:cs="Arial"/>
          <w:b/>
          <w:bCs/>
          <w:color w:val="auto"/>
          <w:sz w:val="22"/>
          <w:szCs w:val="22"/>
        </w:rPr>
      </w:pPr>
    </w:p>
    <w:p w14:paraId="5D46EE27" w14:textId="6C7F2588" w:rsidR="00C1402E" w:rsidRPr="00DA0972" w:rsidRDefault="00B26251" w:rsidP="00C1402E">
      <w:pPr>
        <w:rPr>
          <w:rFonts w:ascii="Arial" w:hAnsi="Arial" w:cs="Arial"/>
          <w:sz w:val="22"/>
        </w:rPr>
      </w:pPr>
      <w:hyperlink r:id="rId19" w:history="1">
        <w:r w:rsidR="00C1402E" w:rsidRPr="00DA0972">
          <w:rPr>
            <w:rStyle w:val="Hyperlink"/>
            <w:rFonts w:ascii="Arial" w:hAnsi="Arial" w:cs="Arial"/>
            <w:color w:val="auto"/>
            <w:sz w:val="22"/>
          </w:rPr>
          <w:t>www.employment.govt.nz</w:t>
        </w:r>
      </w:hyperlink>
      <w:r w:rsidR="00C1402E" w:rsidRPr="00DA0972">
        <w:rPr>
          <w:rFonts w:ascii="Arial" w:hAnsi="Arial" w:cs="Arial"/>
          <w:sz w:val="22"/>
        </w:rPr>
        <w:t xml:space="preserve"> or ring 0800 20 90 20 or +64 9 969 2950</w:t>
      </w:r>
    </w:p>
    <w:p w14:paraId="64CFC438" w14:textId="11A79541" w:rsidR="00C1402E" w:rsidRPr="00DA0972" w:rsidRDefault="00C1402E" w:rsidP="00C1402E">
      <w:pPr>
        <w:rPr>
          <w:rFonts w:ascii="Arial" w:hAnsi="Arial" w:cs="Arial"/>
          <w:sz w:val="22"/>
        </w:rPr>
      </w:pPr>
    </w:p>
    <w:p w14:paraId="62D1AF6F" w14:textId="77777777" w:rsidR="00DA0972" w:rsidRDefault="00DA0972" w:rsidP="00C1402E">
      <w:pPr>
        <w:rPr>
          <w:rFonts w:ascii="Arial" w:hAnsi="Arial" w:cs="Arial"/>
          <w:b/>
          <w:bCs/>
          <w:sz w:val="22"/>
        </w:rPr>
      </w:pPr>
    </w:p>
    <w:p w14:paraId="65158A38" w14:textId="2EFE09FB" w:rsidR="00C1402E" w:rsidRPr="00DA0972" w:rsidRDefault="00C1402E" w:rsidP="00C1402E">
      <w:pPr>
        <w:rPr>
          <w:rFonts w:ascii="Arial" w:hAnsi="Arial" w:cs="Arial"/>
          <w:b/>
          <w:bCs/>
          <w:sz w:val="22"/>
        </w:rPr>
      </w:pPr>
      <w:r w:rsidRPr="00DA0972">
        <w:rPr>
          <w:rFonts w:ascii="Arial" w:hAnsi="Arial" w:cs="Arial"/>
          <w:b/>
          <w:bCs/>
          <w:sz w:val="22"/>
        </w:rPr>
        <w:t>Housing and Tenancy</w:t>
      </w:r>
    </w:p>
    <w:p w14:paraId="1D7ECF1B" w14:textId="24DC1295" w:rsidR="006F59D5" w:rsidRPr="00DA0972" w:rsidRDefault="006F59D5" w:rsidP="00C1402E">
      <w:pPr>
        <w:rPr>
          <w:rStyle w:val="Hyperlink"/>
          <w:rFonts w:ascii="Arial" w:hAnsi="Arial" w:cs="Arial"/>
          <w:strike/>
          <w:color w:val="auto"/>
          <w:sz w:val="22"/>
        </w:rPr>
      </w:pPr>
    </w:p>
    <w:p w14:paraId="1E420BB4" w14:textId="77777777" w:rsidR="006F59D5" w:rsidRPr="00DA0972" w:rsidRDefault="006F59D5" w:rsidP="006F59D5">
      <w:pPr>
        <w:rPr>
          <w:rFonts w:ascii="Arial" w:hAnsi="Arial" w:cs="Arial"/>
          <w:sz w:val="22"/>
          <w:szCs w:val="22"/>
        </w:rPr>
      </w:pPr>
      <w:r w:rsidRPr="00DA0972">
        <w:rPr>
          <w:rFonts w:ascii="Arial" w:hAnsi="Arial" w:cs="Arial"/>
          <w:sz w:val="22"/>
          <w:szCs w:val="22"/>
        </w:rPr>
        <w:t xml:space="preserve">Advice and support for renters 0800 646 483 </w:t>
      </w:r>
      <w:hyperlink r:id="rId20" w:history="1">
        <w:r w:rsidRPr="00DA0972">
          <w:rPr>
            <w:rStyle w:val="Hyperlink"/>
            <w:rFonts w:ascii="Arial" w:hAnsi="Arial" w:cs="Arial"/>
            <w:color w:val="auto"/>
            <w:sz w:val="22"/>
            <w:szCs w:val="22"/>
          </w:rPr>
          <w:t>www.hud.govt.nz</w:t>
        </w:r>
      </w:hyperlink>
      <w:r w:rsidRPr="00DA0972">
        <w:rPr>
          <w:rFonts w:ascii="Arial" w:hAnsi="Arial" w:cs="Arial"/>
          <w:sz w:val="22"/>
          <w:szCs w:val="22"/>
        </w:rPr>
        <w:t xml:space="preserve"> or email </w:t>
      </w:r>
      <w:hyperlink r:id="rId21" w:history="1">
        <w:r w:rsidRPr="00DA0972">
          <w:rPr>
            <w:rStyle w:val="Hyperlink"/>
            <w:rFonts w:ascii="Arial" w:hAnsi="Arial" w:cs="Arial"/>
            <w:color w:val="auto"/>
            <w:sz w:val="22"/>
            <w:szCs w:val="22"/>
          </w:rPr>
          <w:t>info@hud.govt.nz</w:t>
        </w:r>
      </w:hyperlink>
      <w:r w:rsidRPr="00DA0972">
        <w:rPr>
          <w:rFonts w:ascii="Arial" w:hAnsi="Arial" w:cs="Arial"/>
          <w:sz w:val="22"/>
          <w:szCs w:val="22"/>
        </w:rPr>
        <w:t xml:space="preserve">  </w:t>
      </w:r>
    </w:p>
    <w:p w14:paraId="66C7CA23" w14:textId="138E6390" w:rsidR="006F59D5" w:rsidRDefault="006F59D5" w:rsidP="006F59D5">
      <w:pPr>
        <w:rPr>
          <w:rFonts w:ascii="Arial" w:hAnsi="Arial" w:cs="Arial"/>
          <w:sz w:val="22"/>
          <w:szCs w:val="22"/>
        </w:rPr>
      </w:pPr>
    </w:p>
    <w:p w14:paraId="19A28113" w14:textId="77777777" w:rsidR="006F59D5" w:rsidRPr="00DA0972" w:rsidRDefault="006F59D5" w:rsidP="006F59D5">
      <w:pPr>
        <w:rPr>
          <w:rStyle w:val="Hyperlink"/>
          <w:rFonts w:ascii="Arial" w:hAnsi="Arial" w:cs="Arial"/>
          <w:color w:val="auto"/>
          <w:sz w:val="22"/>
          <w:szCs w:val="22"/>
        </w:rPr>
      </w:pPr>
      <w:r w:rsidRPr="00DA0972">
        <w:rPr>
          <w:rFonts w:ascii="Arial" w:hAnsi="Arial" w:cs="Arial"/>
          <w:sz w:val="22"/>
          <w:szCs w:val="22"/>
        </w:rPr>
        <w:t xml:space="preserve">Temporary accommodation services for people displaced due to Level 3 or 4 COVID-19 travel restrictions and unable to return to their home. 0508 754 163 </w:t>
      </w:r>
      <w:hyperlink r:id="rId22" w:history="1">
        <w:r w:rsidRPr="00DA0972">
          <w:rPr>
            <w:rStyle w:val="Hyperlink"/>
            <w:rFonts w:ascii="Arial" w:hAnsi="Arial" w:cs="Arial"/>
            <w:color w:val="auto"/>
            <w:sz w:val="22"/>
            <w:szCs w:val="22"/>
          </w:rPr>
          <w:t>https://temporaryaccommodation.mbie.govt.nz</w:t>
        </w:r>
      </w:hyperlink>
    </w:p>
    <w:p w14:paraId="0A3E8003" w14:textId="77777777" w:rsidR="006F59D5" w:rsidRPr="00DA0972" w:rsidRDefault="006F59D5" w:rsidP="006F59D5">
      <w:pPr>
        <w:rPr>
          <w:rFonts w:ascii="Arial" w:hAnsi="Arial" w:cs="Arial"/>
          <w:sz w:val="22"/>
          <w:szCs w:val="22"/>
        </w:rPr>
      </w:pPr>
    </w:p>
    <w:p w14:paraId="1AC198DB" w14:textId="77777777" w:rsidR="006F59D5" w:rsidRPr="00DA0972" w:rsidRDefault="006F59D5" w:rsidP="006F59D5">
      <w:pPr>
        <w:rPr>
          <w:rFonts w:ascii="Arial" w:hAnsi="Arial" w:cs="Arial"/>
          <w:sz w:val="22"/>
          <w:szCs w:val="22"/>
        </w:rPr>
      </w:pPr>
      <w:r w:rsidRPr="00DA0972">
        <w:rPr>
          <w:rFonts w:ascii="Arial" w:hAnsi="Arial" w:cs="Arial"/>
          <w:sz w:val="22"/>
          <w:szCs w:val="22"/>
        </w:rPr>
        <w:t>If you’re in urgent need of housing within the next 7 days and have nowhere else to stay, call Work and Income on </w:t>
      </w:r>
      <w:hyperlink r:id="rId23" w:history="1">
        <w:r w:rsidRPr="00DA0972">
          <w:rPr>
            <w:rStyle w:val="Hyperlink"/>
            <w:rFonts w:ascii="Arial" w:hAnsi="Arial" w:cs="Arial"/>
            <w:color w:val="auto"/>
            <w:sz w:val="22"/>
            <w:szCs w:val="22"/>
          </w:rPr>
          <w:t>0800 559 006</w:t>
        </w:r>
      </w:hyperlink>
      <w:r w:rsidRPr="00DA0972">
        <w:rPr>
          <w:rFonts w:ascii="Arial" w:hAnsi="Arial" w:cs="Arial"/>
          <w:sz w:val="22"/>
          <w:szCs w:val="22"/>
        </w:rPr>
        <w:t>: Monday to Friday, 7am to 6pm, Saturday, 8am to 1pm.</w:t>
      </w:r>
    </w:p>
    <w:p w14:paraId="29C19474" w14:textId="77777777" w:rsidR="006F59D5" w:rsidRPr="00DA0972" w:rsidRDefault="006F59D5" w:rsidP="00C1402E">
      <w:pPr>
        <w:rPr>
          <w:rStyle w:val="Hyperlink"/>
          <w:rFonts w:ascii="Arial" w:hAnsi="Arial" w:cs="Arial"/>
          <w:strike/>
          <w:color w:val="auto"/>
          <w:sz w:val="22"/>
        </w:rPr>
      </w:pPr>
    </w:p>
    <w:p w14:paraId="35B86446" w14:textId="7DEBB17C" w:rsidR="00C1402E" w:rsidRPr="00DA0972" w:rsidRDefault="00C1402E" w:rsidP="00C1402E">
      <w:pPr>
        <w:rPr>
          <w:rFonts w:ascii="Arial" w:hAnsi="Arial" w:cs="Arial"/>
          <w:sz w:val="22"/>
        </w:rPr>
      </w:pPr>
    </w:p>
    <w:p w14:paraId="5604DD01" w14:textId="6CAA3152" w:rsidR="00C1402E" w:rsidRPr="00DA0972" w:rsidRDefault="00C1402E" w:rsidP="00C1402E">
      <w:pPr>
        <w:rPr>
          <w:rFonts w:ascii="Arial" w:hAnsi="Arial" w:cs="Arial"/>
          <w:b/>
          <w:bCs/>
          <w:sz w:val="22"/>
        </w:rPr>
      </w:pPr>
      <w:r w:rsidRPr="00DA0972">
        <w:rPr>
          <w:rFonts w:ascii="Arial" w:hAnsi="Arial" w:cs="Arial"/>
          <w:b/>
          <w:bCs/>
          <w:sz w:val="22"/>
        </w:rPr>
        <w:t>Immigration</w:t>
      </w:r>
    </w:p>
    <w:p w14:paraId="5832F62C" w14:textId="361AD8AA" w:rsidR="00C1402E" w:rsidRPr="00DA0972" w:rsidRDefault="00C1402E" w:rsidP="00C1402E">
      <w:pPr>
        <w:rPr>
          <w:rFonts w:ascii="Arial" w:hAnsi="Arial" w:cs="Arial"/>
          <w:sz w:val="22"/>
        </w:rPr>
      </w:pPr>
    </w:p>
    <w:p w14:paraId="3EF6D410" w14:textId="5DFF0BA4" w:rsidR="00C1402E" w:rsidRPr="00DA0972" w:rsidRDefault="00C1402E" w:rsidP="00C1402E">
      <w:pPr>
        <w:rPr>
          <w:rFonts w:ascii="Arial" w:hAnsi="Arial" w:cs="Arial"/>
          <w:sz w:val="22"/>
        </w:rPr>
      </w:pPr>
      <w:r w:rsidRPr="00DA0972">
        <w:rPr>
          <w:rFonts w:ascii="Arial" w:hAnsi="Arial" w:cs="Arial"/>
          <w:sz w:val="22"/>
        </w:rPr>
        <w:t xml:space="preserve">Visit </w:t>
      </w:r>
      <w:hyperlink r:id="rId24" w:history="1">
        <w:r w:rsidRPr="00DA0972">
          <w:rPr>
            <w:rStyle w:val="Hyperlink"/>
            <w:rFonts w:ascii="Arial" w:hAnsi="Arial" w:cs="Arial"/>
            <w:color w:val="auto"/>
            <w:sz w:val="22"/>
          </w:rPr>
          <w:t>www.immigration.govt.nz/about-us/covid-19</w:t>
        </w:r>
      </w:hyperlink>
      <w:r w:rsidRPr="00DA0972">
        <w:rPr>
          <w:rFonts w:ascii="Arial" w:hAnsi="Arial" w:cs="Arial"/>
          <w:sz w:val="22"/>
        </w:rPr>
        <w:t xml:space="preserve"> or call the Immigration Contact Centre (6am – 10pm, Monday – Friday (NZST) from landlines only on 0508 558 855, or Auckland 09 914 4100, Wellington 04 910 9915, or from overseas +64 9 914 4100</w:t>
      </w:r>
    </w:p>
    <w:p w14:paraId="4CDAD81B" w14:textId="01B83052" w:rsidR="00C1402E" w:rsidRPr="00DA0972" w:rsidRDefault="00C1402E" w:rsidP="00C1402E">
      <w:pPr>
        <w:rPr>
          <w:rFonts w:ascii="Arial" w:hAnsi="Arial" w:cs="Arial"/>
          <w:b/>
          <w:bCs/>
          <w:sz w:val="22"/>
        </w:rPr>
      </w:pPr>
      <w:r w:rsidRPr="00DA0972">
        <w:rPr>
          <w:rFonts w:ascii="Arial" w:hAnsi="Arial" w:cs="Arial"/>
          <w:b/>
          <w:bCs/>
          <w:sz w:val="22"/>
        </w:rPr>
        <w:lastRenderedPageBreak/>
        <w:t>Staying safe and well</w:t>
      </w:r>
    </w:p>
    <w:p w14:paraId="12226241" w14:textId="4C202562" w:rsidR="00C1402E" w:rsidRPr="00DA0972" w:rsidRDefault="00C1402E" w:rsidP="00C1402E">
      <w:pPr>
        <w:rPr>
          <w:rFonts w:ascii="Arial" w:hAnsi="Arial" w:cs="Arial"/>
          <w:sz w:val="22"/>
        </w:rPr>
      </w:pPr>
    </w:p>
    <w:p w14:paraId="084707A7" w14:textId="1F69D15E" w:rsidR="00C1402E" w:rsidRPr="00DA0972" w:rsidRDefault="00C1402E" w:rsidP="00C1402E">
      <w:pPr>
        <w:rPr>
          <w:rFonts w:ascii="Arial" w:hAnsi="Arial" w:cs="Arial"/>
          <w:sz w:val="22"/>
        </w:rPr>
      </w:pPr>
      <w:r w:rsidRPr="00DA0972">
        <w:rPr>
          <w:rFonts w:ascii="Arial" w:hAnsi="Arial" w:cs="Arial"/>
          <w:sz w:val="22"/>
        </w:rPr>
        <w:t>Call 111 emergency Line if you or someone else is in immediate danger of being harmed or may harm themselves.</w:t>
      </w:r>
    </w:p>
    <w:p w14:paraId="1FE0F13B" w14:textId="77777777" w:rsidR="006F59D5" w:rsidRPr="00DA0972" w:rsidRDefault="006F59D5" w:rsidP="006F59D5">
      <w:pPr>
        <w:pStyle w:val="NormalWeb"/>
        <w:shd w:val="clear" w:color="auto" w:fill="FFFFFF"/>
        <w:rPr>
          <w:rFonts w:ascii="Arial" w:hAnsi="Arial" w:cs="Arial"/>
          <w:b/>
        </w:rPr>
      </w:pPr>
      <w:r w:rsidRPr="00DA0972">
        <w:rPr>
          <w:rFonts w:ascii="Arial" w:hAnsi="Arial" w:cs="Arial"/>
        </w:rPr>
        <w:t>If you’re not in immediate danger but need help with family violence you can call:</w:t>
      </w:r>
    </w:p>
    <w:p w14:paraId="1393258D" w14:textId="77777777" w:rsidR="006F59D5" w:rsidRPr="00DA0972" w:rsidRDefault="006F59D5" w:rsidP="006F59D5">
      <w:pPr>
        <w:numPr>
          <w:ilvl w:val="0"/>
          <w:numId w:val="26"/>
        </w:numPr>
        <w:shd w:val="clear" w:color="auto" w:fill="FFFFFF"/>
        <w:spacing w:before="100" w:beforeAutospacing="1" w:afterAutospacing="1"/>
        <w:rPr>
          <w:rFonts w:ascii="Arial" w:hAnsi="Arial" w:cs="Arial"/>
          <w:b/>
          <w:sz w:val="22"/>
        </w:rPr>
      </w:pPr>
      <w:r w:rsidRPr="00DA0972">
        <w:rPr>
          <w:rFonts w:ascii="Arial" w:hAnsi="Arial" w:cs="Arial"/>
          <w:sz w:val="22"/>
        </w:rPr>
        <w:t>Shakti International on </w:t>
      </w:r>
      <w:hyperlink r:id="rId25" w:history="1">
        <w:r w:rsidRPr="00DA0972">
          <w:rPr>
            <w:rStyle w:val="Hyperlink"/>
            <w:rFonts w:ascii="Arial" w:hAnsi="Arial" w:cs="Arial"/>
            <w:color w:val="auto"/>
            <w:sz w:val="22"/>
          </w:rPr>
          <w:t>0800 742 584</w:t>
        </w:r>
      </w:hyperlink>
      <w:r w:rsidRPr="00DA0972">
        <w:rPr>
          <w:rFonts w:ascii="Arial" w:hAnsi="Arial" w:cs="Arial"/>
          <w:sz w:val="22"/>
        </w:rPr>
        <w:t xml:space="preserve"> 24 hours a day, 7 days a week </w:t>
      </w:r>
    </w:p>
    <w:p w14:paraId="0F143FC8" w14:textId="77777777" w:rsidR="006F59D5" w:rsidRPr="00DA0972" w:rsidRDefault="006F59D5" w:rsidP="006F59D5">
      <w:pPr>
        <w:numPr>
          <w:ilvl w:val="0"/>
          <w:numId w:val="26"/>
        </w:numPr>
        <w:shd w:val="clear" w:color="auto" w:fill="FFFFFF"/>
        <w:spacing w:before="100" w:beforeAutospacing="1" w:afterAutospacing="1"/>
        <w:rPr>
          <w:rFonts w:ascii="Arial" w:hAnsi="Arial" w:cs="Arial"/>
          <w:bCs/>
          <w:iCs/>
          <w:sz w:val="22"/>
        </w:rPr>
      </w:pPr>
      <w:r w:rsidRPr="00DA0972">
        <w:rPr>
          <w:rFonts w:ascii="Arial" w:hAnsi="Arial" w:cs="Arial"/>
          <w:sz w:val="22"/>
        </w:rPr>
        <w:t>2Shine on </w:t>
      </w:r>
      <w:hyperlink r:id="rId26" w:history="1">
        <w:r w:rsidRPr="00DA0972">
          <w:rPr>
            <w:rStyle w:val="Hyperlink"/>
            <w:rFonts w:ascii="Arial" w:hAnsi="Arial" w:cs="Arial"/>
            <w:color w:val="auto"/>
            <w:sz w:val="22"/>
          </w:rPr>
          <w:t>0508 744 633</w:t>
        </w:r>
      </w:hyperlink>
      <w:r w:rsidRPr="00DA0972">
        <w:rPr>
          <w:rFonts w:ascii="Arial" w:hAnsi="Arial" w:cs="Arial"/>
          <w:sz w:val="22"/>
        </w:rPr>
        <w:t>, 9am to 11pm, 7 days a week</w:t>
      </w:r>
    </w:p>
    <w:p w14:paraId="1C06C00F" w14:textId="192DFBEF" w:rsidR="006F59D5" w:rsidRPr="00DA0972" w:rsidRDefault="00C1402E" w:rsidP="00C1402E">
      <w:pPr>
        <w:rPr>
          <w:rFonts w:ascii="Arial" w:hAnsi="Arial" w:cs="Arial"/>
          <w:sz w:val="22"/>
          <w:u w:val="single"/>
        </w:rPr>
      </w:pPr>
      <w:r w:rsidRPr="00DA0972">
        <w:rPr>
          <w:rFonts w:ascii="Arial" w:hAnsi="Arial" w:cs="Arial"/>
          <w:sz w:val="22"/>
        </w:rPr>
        <w:t xml:space="preserve">For local social support services in your area, call the Family Services 211 helpline 0800 211 211 or visit </w:t>
      </w:r>
      <w:hyperlink r:id="rId27" w:history="1">
        <w:r w:rsidRPr="00DA0972">
          <w:rPr>
            <w:rStyle w:val="Hyperlink"/>
            <w:rFonts w:ascii="Arial" w:hAnsi="Arial" w:cs="Arial"/>
            <w:color w:val="auto"/>
            <w:sz w:val="22"/>
          </w:rPr>
          <w:t>www.familyservices.govt.nz/directory/</w:t>
        </w:r>
      </w:hyperlink>
    </w:p>
    <w:p w14:paraId="6429C4AF" w14:textId="77777777" w:rsidR="006F59D5" w:rsidRPr="00DA0972" w:rsidRDefault="006F59D5" w:rsidP="00C1402E">
      <w:pPr>
        <w:rPr>
          <w:rFonts w:ascii="Arial" w:hAnsi="Arial" w:cs="Arial"/>
          <w:sz w:val="22"/>
        </w:rPr>
      </w:pPr>
    </w:p>
    <w:p w14:paraId="152FE07C" w14:textId="4A02B014" w:rsidR="00C1402E" w:rsidRPr="00DA0972" w:rsidRDefault="00C1402E" w:rsidP="00C1402E">
      <w:pPr>
        <w:rPr>
          <w:rFonts w:ascii="Arial" w:hAnsi="Arial" w:cs="Arial"/>
          <w:sz w:val="22"/>
        </w:rPr>
      </w:pPr>
      <w:r w:rsidRPr="00DA0972">
        <w:rPr>
          <w:rFonts w:ascii="Arial" w:hAnsi="Arial" w:cs="Arial"/>
          <w:sz w:val="22"/>
        </w:rPr>
        <w:t>Women’s Refuge can give you advice, support and safe accommodation when you’re dealing with violence in your life. 0800 733 843</w:t>
      </w:r>
    </w:p>
    <w:p w14:paraId="216A956A" w14:textId="10F2C97E" w:rsidR="00C1402E" w:rsidRPr="00DA0972" w:rsidRDefault="00C1402E" w:rsidP="00C1402E">
      <w:pPr>
        <w:rPr>
          <w:rFonts w:ascii="Arial" w:hAnsi="Arial" w:cs="Arial"/>
          <w:sz w:val="22"/>
        </w:rPr>
      </w:pPr>
    </w:p>
    <w:p w14:paraId="4D28B346" w14:textId="0262FA32" w:rsidR="00C1402E" w:rsidRPr="00DA0972" w:rsidRDefault="00C1402E" w:rsidP="00C1402E">
      <w:pPr>
        <w:rPr>
          <w:rFonts w:ascii="Arial" w:hAnsi="Arial" w:cs="Arial"/>
          <w:sz w:val="22"/>
        </w:rPr>
      </w:pPr>
      <w:r w:rsidRPr="00DA0972">
        <w:rPr>
          <w:rFonts w:ascii="Arial" w:hAnsi="Arial" w:cs="Arial"/>
          <w:sz w:val="22"/>
        </w:rPr>
        <w:t>The Elder Abuse Helpline is a free service that older people can contact if they or someone they know are experiencing elder abuse.0800 32 668 65</w:t>
      </w:r>
    </w:p>
    <w:p w14:paraId="2A250D02" w14:textId="6A70D795" w:rsidR="00C1402E" w:rsidRPr="00DA0972" w:rsidRDefault="00C1402E" w:rsidP="00C1402E">
      <w:pPr>
        <w:rPr>
          <w:rFonts w:ascii="Arial" w:hAnsi="Arial" w:cs="Arial"/>
          <w:sz w:val="22"/>
        </w:rPr>
      </w:pPr>
    </w:p>
    <w:p w14:paraId="41D35666" w14:textId="77777777" w:rsidR="00C1402E" w:rsidRPr="00DA0972" w:rsidRDefault="00C1402E" w:rsidP="00C1402E">
      <w:pPr>
        <w:autoSpaceDE w:val="0"/>
        <w:autoSpaceDN w:val="0"/>
        <w:adjustRightInd w:val="0"/>
        <w:rPr>
          <w:rFonts w:ascii="Arial" w:hAnsi="Arial" w:cs="Arial"/>
          <w:b/>
          <w:bCs/>
          <w:sz w:val="22"/>
        </w:rPr>
      </w:pPr>
      <w:r w:rsidRPr="00DA0972">
        <w:rPr>
          <w:rFonts w:ascii="Arial" w:hAnsi="Arial" w:cs="Arial"/>
          <w:sz w:val="22"/>
        </w:rPr>
        <w:t>For support with anxiety, distress or mental wellbeing, call or text </w:t>
      </w:r>
    </w:p>
    <w:p w14:paraId="060B561F" w14:textId="7F47D539" w:rsidR="00C1402E" w:rsidRPr="00DA0972" w:rsidRDefault="00C1402E" w:rsidP="00C1402E">
      <w:pPr>
        <w:rPr>
          <w:rFonts w:ascii="Arial" w:hAnsi="Arial" w:cs="Arial"/>
          <w:sz w:val="22"/>
        </w:rPr>
      </w:pPr>
      <w:r w:rsidRPr="00DA0972">
        <w:rPr>
          <w:rFonts w:ascii="Arial" w:hAnsi="Arial" w:cs="Arial"/>
          <w:sz w:val="22"/>
        </w:rPr>
        <w:t>1737 to talk to someone trained to help for free, 24 hours a day, 7 days a week.</w:t>
      </w:r>
    </w:p>
    <w:p w14:paraId="01CBF534" w14:textId="088A8B5C" w:rsidR="00C1402E" w:rsidRPr="00DA0972" w:rsidRDefault="00C1402E" w:rsidP="00C1402E">
      <w:pPr>
        <w:rPr>
          <w:rFonts w:ascii="Arial" w:hAnsi="Arial" w:cs="Arial"/>
          <w:sz w:val="22"/>
        </w:rPr>
      </w:pPr>
    </w:p>
    <w:p w14:paraId="4610F621" w14:textId="0A19F30A" w:rsidR="00C1402E" w:rsidRPr="00DA0972" w:rsidRDefault="00C1402E" w:rsidP="00C1402E">
      <w:pPr>
        <w:rPr>
          <w:rFonts w:ascii="Arial" w:hAnsi="Arial" w:cs="Arial"/>
          <w:sz w:val="22"/>
        </w:rPr>
      </w:pPr>
      <w:r w:rsidRPr="00DA0972">
        <w:rPr>
          <w:rFonts w:ascii="Arial" w:hAnsi="Arial" w:cs="Arial"/>
          <w:sz w:val="22"/>
        </w:rPr>
        <w:t>You can also contact the Depression Helpline 0800 111 757 or the Alcohol Drug Helpline.0800 787 797</w:t>
      </w:r>
    </w:p>
    <w:sectPr w:rsidR="00C1402E" w:rsidRPr="00DA0972" w:rsidSect="00C87A2B">
      <w:pgSz w:w="11900" w:h="16840"/>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E7C47" w14:textId="77777777" w:rsidR="002A4F8E" w:rsidRDefault="002A4F8E" w:rsidP="00130B1A">
      <w:r>
        <w:separator/>
      </w:r>
    </w:p>
  </w:endnote>
  <w:endnote w:type="continuationSeparator" w:id="0">
    <w:p w14:paraId="085BFB88" w14:textId="77777777" w:rsidR="002A4F8E" w:rsidRDefault="002A4F8E" w:rsidP="0013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2BF60" w14:textId="77777777" w:rsidR="002A4F8E" w:rsidRDefault="002A4F8E" w:rsidP="00130B1A">
      <w:r>
        <w:separator/>
      </w:r>
    </w:p>
  </w:footnote>
  <w:footnote w:type="continuationSeparator" w:id="0">
    <w:p w14:paraId="1B698F1F" w14:textId="77777777" w:rsidR="002A4F8E" w:rsidRDefault="002A4F8E" w:rsidP="00130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57A"/>
    <w:multiLevelType w:val="multilevel"/>
    <w:tmpl w:val="B18E0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B0C88"/>
    <w:multiLevelType w:val="multilevel"/>
    <w:tmpl w:val="CDB4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4155C"/>
    <w:multiLevelType w:val="multilevel"/>
    <w:tmpl w:val="4436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B38D1"/>
    <w:multiLevelType w:val="multilevel"/>
    <w:tmpl w:val="BCB84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69"/>
        </w:tabs>
        <w:ind w:left="1069"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17312"/>
    <w:multiLevelType w:val="multilevel"/>
    <w:tmpl w:val="B73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34C95"/>
    <w:multiLevelType w:val="hybridMultilevel"/>
    <w:tmpl w:val="6C0ED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3275E2"/>
    <w:multiLevelType w:val="multilevel"/>
    <w:tmpl w:val="79869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95FC0"/>
    <w:multiLevelType w:val="hybridMultilevel"/>
    <w:tmpl w:val="0DAA7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A42A15"/>
    <w:multiLevelType w:val="hybridMultilevel"/>
    <w:tmpl w:val="4704D4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C00AA6"/>
    <w:multiLevelType w:val="hybridMultilevel"/>
    <w:tmpl w:val="87846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B9740F"/>
    <w:multiLevelType w:val="hybridMultilevel"/>
    <w:tmpl w:val="5D98FC6E"/>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0E4D08"/>
    <w:multiLevelType w:val="hybridMultilevel"/>
    <w:tmpl w:val="E4ECB5CA"/>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EA860F2"/>
    <w:multiLevelType w:val="multilevel"/>
    <w:tmpl w:val="0344A6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D37BC2"/>
    <w:multiLevelType w:val="hybridMultilevel"/>
    <w:tmpl w:val="30C8F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EBD7745"/>
    <w:multiLevelType w:val="hybridMultilevel"/>
    <w:tmpl w:val="2B863F5A"/>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53DA1159"/>
    <w:multiLevelType w:val="hybridMultilevel"/>
    <w:tmpl w:val="6E08C704"/>
    <w:lvl w:ilvl="0" w:tplc="6876EE24">
      <w:numFmt w:val="bullet"/>
      <w:lvlText w:val="-"/>
      <w:lvlJc w:val="left"/>
      <w:pPr>
        <w:ind w:left="720" w:hanging="720"/>
      </w:pPr>
      <w:rPr>
        <w:rFonts w:ascii="Arial" w:eastAsiaTheme="minorHAnsi" w:hAnsi="Arial" w:cs="Aria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65544C9"/>
    <w:multiLevelType w:val="multilevel"/>
    <w:tmpl w:val="09C2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D5297"/>
    <w:multiLevelType w:val="hybridMultilevel"/>
    <w:tmpl w:val="897CF21A"/>
    <w:lvl w:ilvl="0" w:tplc="1409001B">
      <w:start w:val="1"/>
      <w:numFmt w:val="lowerRoman"/>
      <w:lvlText w:val="%1."/>
      <w:lvlJc w:val="right"/>
      <w:pPr>
        <w:ind w:left="2340" w:hanging="360"/>
      </w:pPr>
    </w:lvl>
    <w:lvl w:ilvl="1" w:tplc="14090019" w:tentative="1">
      <w:start w:val="1"/>
      <w:numFmt w:val="lowerLetter"/>
      <w:lvlText w:val="%2."/>
      <w:lvlJc w:val="left"/>
      <w:pPr>
        <w:ind w:left="3060" w:hanging="360"/>
      </w:pPr>
    </w:lvl>
    <w:lvl w:ilvl="2" w:tplc="1409001B" w:tentative="1">
      <w:start w:val="1"/>
      <w:numFmt w:val="lowerRoman"/>
      <w:lvlText w:val="%3."/>
      <w:lvlJc w:val="right"/>
      <w:pPr>
        <w:ind w:left="3780" w:hanging="180"/>
      </w:pPr>
    </w:lvl>
    <w:lvl w:ilvl="3" w:tplc="1409000F" w:tentative="1">
      <w:start w:val="1"/>
      <w:numFmt w:val="decimal"/>
      <w:lvlText w:val="%4."/>
      <w:lvlJc w:val="left"/>
      <w:pPr>
        <w:ind w:left="4500" w:hanging="360"/>
      </w:pPr>
    </w:lvl>
    <w:lvl w:ilvl="4" w:tplc="14090019" w:tentative="1">
      <w:start w:val="1"/>
      <w:numFmt w:val="lowerLetter"/>
      <w:lvlText w:val="%5."/>
      <w:lvlJc w:val="left"/>
      <w:pPr>
        <w:ind w:left="5220" w:hanging="360"/>
      </w:pPr>
    </w:lvl>
    <w:lvl w:ilvl="5" w:tplc="1409001B" w:tentative="1">
      <w:start w:val="1"/>
      <w:numFmt w:val="lowerRoman"/>
      <w:lvlText w:val="%6."/>
      <w:lvlJc w:val="right"/>
      <w:pPr>
        <w:ind w:left="5940" w:hanging="180"/>
      </w:pPr>
    </w:lvl>
    <w:lvl w:ilvl="6" w:tplc="1409000F" w:tentative="1">
      <w:start w:val="1"/>
      <w:numFmt w:val="decimal"/>
      <w:lvlText w:val="%7."/>
      <w:lvlJc w:val="left"/>
      <w:pPr>
        <w:ind w:left="6660" w:hanging="360"/>
      </w:pPr>
    </w:lvl>
    <w:lvl w:ilvl="7" w:tplc="14090019" w:tentative="1">
      <w:start w:val="1"/>
      <w:numFmt w:val="lowerLetter"/>
      <w:lvlText w:val="%8."/>
      <w:lvlJc w:val="left"/>
      <w:pPr>
        <w:ind w:left="7380" w:hanging="360"/>
      </w:pPr>
    </w:lvl>
    <w:lvl w:ilvl="8" w:tplc="1409001B" w:tentative="1">
      <w:start w:val="1"/>
      <w:numFmt w:val="lowerRoman"/>
      <w:lvlText w:val="%9."/>
      <w:lvlJc w:val="right"/>
      <w:pPr>
        <w:ind w:left="8100" w:hanging="180"/>
      </w:pPr>
    </w:lvl>
  </w:abstractNum>
  <w:abstractNum w:abstractNumId="18" w15:restartNumberingAfterBreak="0">
    <w:nsid w:val="5C6E4448"/>
    <w:multiLevelType w:val="hybridMultilevel"/>
    <w:tmpl w:val="FE76BDF6"/>
    <w:lvl w:ilvl="0" w:tplc="6876EE24">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EE55382"/>
    <w:multiLevelType w:val="multilevel"/>
    <w:tmpl w:val="CF64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F34CD"/>
    <w:multiLevelType w:val="hybridMultilevel"/>
    <w:tmpl w:val="B978E1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257D6E"/>
    <w:multiLevelType w:val="hybridMultilevel"/>
    <w:tmpl w:val="47A61B08"/>
    <w:lvl w:ilvl="0" w:tplc="6876EE24">
      <w:numFmt w:val="bullet"/>
      <w:lvlText w:val="-"/>
      <w:lvlJc w:val="left"/>
      <w:pPr>
        <w:ind w:left="1080" w:hanging="720"/>
      </w:pPr>
      <w:rPr>
        <w:rFonts w:ascii="Arial" w:eastAsiaTheme="minorHAnsi" w:hAnsi="Arial" w:cs="Arial" w:hint="default"/>
      </w:rPr>
    </w:lvl>
    <w:lvl w:ilvl="1" w:tplc="713C74FC">
      <w:numFmt w:val="bullet"/>
      <w:lvlText w:val=""/>
      <w:lvlJc w:val="left"/>
      <w:pPr>
        <w:ind w:left="1800" w:hanging="720"/>
      </w:pPr>
      <w:rPr>
        <w:rFonts w:ascii="Symbol" w:eastAsiaTheme="minorHAnsi" w:hAnsi="Symbo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7042A"/>
    <w:multiLevelType w:val="hybridMultilevel"/>
    <w:tmpl w:val="DC6CCC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31D0315"/>
    <w:multiLevelType w:val="hybridMultilevel"/>
    <w:tmpl w:val="B5B43B28"/>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0F2D82"/>
    <w:multiLevelType w:val="hybridMultilevel"/>
    <w:tmpl w:val="24AC4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3510D4"/>
    <w:multiLevelType w:val="hybridMultilevel"/>
    <w:tmpl w:val="AB86C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F010B08"/>
    <w:multiLevelType w:val="multilevel"/>
    <w:tmpl w:val="CF6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DB3936"/>
    <w:multiLevelType w:val="multilevel"/>
    <w:tmpl w:val="089E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25"/>
  </w:num>
  <w:num w:numId="5">
    <w:abstractNumId w:val="7"/>
  </w:num>
  <w:num w:numId="6">
    <w:abstractNumId w:val="21"/>
  </w:num>
  <w:num w:numId="7">
    <w:abstractNumId w:val="15"/>
  </w:num>
  <w:num w:numId="8">
    <w:abstractNumId w:val="11"/>
  </w:num>
  <w:num w:numId="9">
    <w:abstractNumId w:val="18"/>
  </w:num>
  <w:num w:numId="10">
    <w:abstractNumId w:val="23"/>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16"/>
  </w:num>
  <w:num w:numId="16">
    <w:abstractNumId w:val="3"/>
  </w:num>
  <w:num w:numId="17">
    <w:abstractNumId w:val="12"/>
  </w:num>
  <w:num w:numId="18">
    <w:abstractNumId w:val="27"/>
  </w:num>
  <w:num w:numId="19">
    <w:abstractNumId w:val="22"/>
  </w:num>
  <w:num w:numId="20">
    <w:abstractNumId w:val="13"/>
  </w:num>
  <w:num w:numId="21">
    <w:abstractNumId w:val="9"/>
  </w:num>
  <w:num w:numId="22">
    <w:abstractNumId w:val="1"/>
  </w:num>
  <w:num w:numId="23">
    <w:abstractNumId w:val="4"/>
  </w:num>
  <w:num w:numId="24">
    <w:abstractNumId w:val="2"/>
  </w:num>
  <w:num w:numId="25">
    <w:abstractNumId w:val="26"/>
  </w:num>
  <w:num w:numId="26">
    <w:abstractNumId w:val="19"/>
  </w:num>
  <w:num w:numId="27">
    <w:abstractNumId w:val="5"/>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1A"/>
    <w:rsid w:val="000152A9"/>
    <w:rsid w:val="00017D48"/>
    <w:rsid w:val="00130B1A"/>
    <w:rsid w:val="00152E15"/>
    <w:rsid w:val="00177F3A"/>
    <w:rsid w:val="001C33DC"/>
    <w:rsid w:val="001D41AE"/>
    <w:rsid w:val="001F60DF"/>
    <w:rsid w:val="00210B87"/>
    <w:rsid w:val="00274CB8"/>
    <w:rsid w:val="002A4F8E"/>
    <w:rsid w:val="002F1D15"/>
    <w:rsid w:val="00380077"/>
    <w:rsid w:val="003B2CBD"/>
    <w:rsid w:val="003D23DE"/>
    <w:rsid w:val="003F1B87"/>
    <w:rsid w:val="0041463A"/>
    <w:rsid w:val="00427E8F"/>
    <w:rsid w:val="004C545D"/>
    <w:rsid w:val="004C7B2A"/>
    <w:rsid w:val="004F475C"/>
    <w:rsid w:val="005642B8"/>
    <w:rsid w:val="005B1D91"/>
    <w:rsid w:val="00621485"/>
    <w:rsid w:val="00642259"/>
    <w:rsid w:val="00677F78"/>
    <w:rsid w:val="006D2DA9"/>
    <w:rsid w:val="006F59D5"/>
    <w:rsid w:val="00777814"/>
    <w:rsid w:val="007C6113"/>
    <w:rsid w:val="0082594D"/>
    <w:rsid w:val="008260CC"/>
    <w:rsid w:val="0083260F"/>
    <w:rsid w:val="008A3112"/>
    <w:rsid w:val="008C4760"/>
    <w:rsid w:val="00946127"/>
    <w:rsid w:val="009932D5"/>
    <w:rsid w:val="009B686A"/>
    <w:rsid w:val="009C0363"/>
    <w:rsid w:val="009C5BC8"/>
    <w:rsid w:val="009E28B2"/>
    <w:rsid w:val="009F65F3"/>
    <w:rsid w:val="00AC1441"/>
    <w:rsid w:val="00B20139"/>
    <w:rsid w:val="00B26251"/>
    <w:rsid w:val="00B667F4"/>
    <w:rsid w:val="00B91C06"/>
    <w:rsid w:val="00C1402E"/>
    <w:rsid w:val="00C37BB7"/>
    <w:rsid w:val="00C5602C"/>
    <w:rsid w:val="00C70237"/>
    <w:rsid w:val="00C87A2B"/>
    <w:rsid w:val="00CC4D08"/>
    <w:rsid w:val="00D01FBC"/>
    <w:rsid w:val="00D07F6C"/>
    <w:rsid w:val="00D14594"/>
    <w:rsid w:val="00D90807"/>
    <w:rsid w:val="00DA0972"/>
    <w:rsid w:val="00DD79FE"/>
    <w:rsid w:val="00DF0B32"/>
    <w:rsid w:val="00E07ED3"/>
    <w:rsid w:val="00E25C3C"/>
    <w:rsid w:val="00E261C4"/>
    <w:rsid w:val="00F27E7C"/>
    <w:rsid w:val="00F32A07"/>
    <w:rsid w:val="00F44FF2"/>
    <w:rsid w:val="00F50016"/>
    <w:rsid w:val="00F81E66"/>
    <w:rsid w:val="00FD6A95"/>
    <w:rsid w:val="00FD755D"/>
  </w:rsids>
  <m:mathPr>
    <m:mathFont m:val="Cambria Math"/>
    <m:brkBin m:val="before"/>
    <m:brkBinSub m:val="--"/>
    <m:smallFrac m:val="0"/>
    <m:dispDef/>
    <m:lMargin m:val="0"/>
    <m:rMargin m:val="0"/>
    <m:defJc m:val="centerGroup"/>
    <m:wrapIndent m:val="1440"/>
    <m:intLim m:val="subSup"/>
    <m:naryLim m:val="undOvr"/>
  </m:mathPr>
  <w:themeFontLang w:val="en-NZ"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19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0C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932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1E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B1A"/>
    <w:pPr>
      <w:tabs>
        <w:tab w:val="center" w:pos="4680"/>
        <w:tab w:val="right" w:pos="9360"/>
      </w:tabs>
    </w:pPr>
  </w:style>
  <w:style w:type="character" w:customStyle="1" w:styleId="HeaderChar">
    <w:name w:val="Header Char"/>
    <w:basedOn w:val="DefaultParagraphFont"/>
    <w:link w:val="Header"/>
    <w:uiPriority w:val="99"/>
    <w:rsid w:val="00130B1A"/>
  </w:style>
  <w:style w:type="paragraph" w:styleId="Footer">
    <w:name w:val="footer"/>
    <w:basedOn w:val="Normal"/>
    <w:link w:val="FooterChar"/>
    <w:uiPriority w:val="99"/>
    <w:unhideWhenUsed/>
    <w:rsid w:val="00130B1A"/>
    <w:pPr>
      <w:tabs>
        <w:tab w:val="center" w:pos="4680"/>
        <w:tab w:val="right" w:pos="9360"/>
      </w:tabs>
    </w:pPr>
  </w:style>
  <w:style w:type="character" w:customStyle="1" w:styleId="FooterChar">
    <w:name w:val="Footer Char"/>
    <w:basedOn w:val="DefaultParagraphFont"/>
    <w:link w:val="Footer"/>
    <w:uiPriority w:val="99"/>
    <w:rsid w:val="00130B1A"/>
  </w:style>
  <w:style w:type="paragraph" w:customStyle="1" w:styleId="HEADING">
    <w:name w:val="HEADING"/>
    <w:basedOn w:val="Normal"/>
    <w:qFormat/>
    <w:rsid w:val="00D14594"/>
    <w:pPr>
      <w:spacing w:after="40" w:line="520" w:lineRule="exact"/>
    </w:pPr>
    <w:rPr>
      <w:rFonts w:ascii="Arial" w:hAnsi="Arial" w:cs="Arial"/>
      <w:sz w:val="52"/>
      <w:szCs w:val="52"/>
      <w:lang w:val="en-US"/>
    </w:rPr>
  </w:style>
  <w:style w:type="paragraph" w:customStyle="1" w:styleId="INTROPARAGRAPH">
    <w:name w:val="INTRO PARAGRAPH"/>
    <w:basedOn w:val="Normal"/>
    <w:qFormat/>
    <w:rsid w:val="00D14594"/>
    <w:pPr>
      <w:spacing w:after="40" w:line="400" w:lineRule="exact"/>
    </w:pPr>
    <w:rPr>
      <w:rFonts w:ascii="Arial" w:hAnsi="Arial" w:cs="Arial"/>
      <w:sz w:val="32"/>
      <w:szCs w:val="32"/>
      <w:lang w:val="en-US"/>
    </w:rPr>
  </w:style>
  <w:style w:type="paragraph" w:customStyle="1" w:styleId="SUBHEAD">
    <w:name w:val="SUBHEAD"/>
    <w:basedOn w:val="Normal"/>
    <w:qFormat/>
    <w:rsid w:val="00D14594"/>
    <w:pPr>
      <w:spacing w:line="300" w:lineRule="exact"/>
    </w:pPr>
    <w:rPr>
      <w:rFonts w:ascii="Arial" w:hAnsi="Arial" w:cs="Arial"/>
      <w:b/>
      <w:bCs/>
      <w:lang w:val="en-US"/>
    </w:rPr>
  </w:style>
  <w:style w:type="paragraph" w:customStyle="1" w:styleId="BODYCOPY">
    <w:name w:val="BODY COPY"/>
    <w:basedOn w:val="Normal"/>
    <w:qFormat/>
    <w:rsid w:val="00D14594"/>
    <w:pPr>
      <w:spacing w:after="40" w:line="320" w:lineRule="exact"/>
    </w:pPr>
    <w:rPr>
      <w:rFonts w:ascii="Arial" w:hAnsi="Arial" w:cs="Arial"/>
      <w:lang w:val="en-US"/>
    </w:rPr>
  </w:style>
  <w:style w:type="character" w:customStyle="1" w:styleId="Heading2Char">
    <w:name w:val="Heading 2 Char"/>
    <w:basedOn w:val="DefaultParagraphFont"/>
    <w:link w:val="Heading2"/>
    <w:uiPriority w:val="9"/>
    <w:rsid w:val="009932D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45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594"/>
    <w:rPr>
      <w:rFonts w:ascii="Times New Roman" w:hAnsi="Times New Roman" w:cs="Times New Roman"/>
      <w:sz w:val="18"/>
      <w:szCs w:val="18"/>
    </w:rPr>
  </w:style>
  <w:style w:type="character" w:customStyle="1" w:styleId="Heading1Char">
    <w:name w:val="Heading 1 Char"/>
    <w:basedOn w:val="DefaultParagraphFont"/>
    <w:link w:val="Heading1"/>
    <w:uiPriority w:val="9"/>
    <w:rsid w:val="008260CC"/>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8260CC"/>
    <w:pPr>
      <w:spacing w:after="160" w:line="259" w:lineRule="auto"/>
      <w:ind w:left="720"/>
      <w:contextualSpacing/>
    </w:pPr>
    <w:rPr>
      <w:sz w:val="22"/>
      <w:szCs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qFormat/>
    <w:rsid w:val="008260CC"/>
    <w:rPr>
      <w:sz w:val="22"/>
      <w:szCs w:val="22"/>
    </w:rPr>
  </w:style>
  <w:style w:type="character" w:styleId="Hyperlink">
    <w:name w:val="Hyperlink"/>
    <w:basedOn w:val="DefaultParagraphFont"/>
    <w:uiPriority w:val="99"/>
    <w:unhideWhenUsed/>
    <w:rsid w:val="008260CC"/>
    <w:rPr>
      <w:color w:val="0563C1" w:themeColor="hyperlink"/>
      <w:u w:val="single"/>
    </w:rPr>
  </w:style>
  <w:style w:type="paragraph" w:customStyle="1" w:styleId="xmsonormal">
    <w:name w:val="x_msonormal"/>
    <w:basedOn w:val="Normal"/>
    <w:rsid w:val="008260C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8260CC"/>
    <w:pPr>
      <w:spacing w:before="100" w:beforeAutospacing="1" w:after="100" w:afterAutospacing="1"/>
    </w:pPr>
    <w:rPr>
      <w:rFonts w:ascii="Calibri" w:hAnsi="Calibri" w:cs="Calibri"/>
      <w:sz w:val="22"/>
      <w:szCs w:val="22"/>
      <w:lang w:eastAsia="en-NZ"/>
    </w:rPr>
  </w:style>
  <w:style w:type="character" w:styleId="Strong">
    <w:name w:val="Strong"/>
    <w:basedOn w:val="DefaultParagraphFont"/>
    <w:uiPriority w:val="22"/>
    <w:qFormat/>
    <w:rsid w:val="008260CC"/>
    <w:rPr>
      <w:b/>
      <w:bCs/>
    </w:rPr>
  </w:style>
  <w:style w:type="character" w:styleId="CommentReference">
    <w:name w:val="annotation reference"/>
    <w:basedOn w:val="DefaultParagraphFont"/>
    <w:uiPriority w:val="99"/>
    <w:semiHidden/>
    <w:unhideWhenUsed/>
    <w:rsid w:val="00D07F6C"/>
    <w:rPr>
      <w:sz w:val="16"/>
      <w:szCs w:val="16"/>
    </w:rPr>
  </w:style>
  <w:style w:type="paragraph" w:styleId="CommentText">
    <w:name w:val="annotation text"/>
    <w:basedOn w:val="Normal"/>
    <w:link w:val="CommentTextChar"/>
    <w:uiPriority w:val="99"/>
    <w:semiHidden/>
    <w:unhideWhenUsed/>
    <w:rsid w:val="00D07F6C"/>
    <w:rPr>
      <w:sz w:val="20"/>
      <w:szCs w:val="20"/>
    </w:rPr>
  </w:style>
  <w:style w:type="character" w:customStyle="1" w:styleId="CommentTextChar">
    <w:name w:val="Comment Text Char"/>
    <w:basedOn w:val="DefaultParagraphFont"/>
    <w:link w:val="CommentText"/>
    <w:uiPriority w:val="99"/>
    <w:semiHidden/>
    <w:rsid w:val="00D07F6C"/>
    <w:rPr>
      <w:sz w:val="20"/>
      <w:szCs w:val="20"/>
    </w:rPr>
  </w:style>
  <w:style w:type="paragraph" w:styleId="CommentSubject">
    <w:name w:val="annotation subject"/>
    <w:basedOn w:val="CommentText"/>
    <w:next w:val="CommentText"/>
    <w:link w:val="CommentSubjectChar"/>
    <w:uiPriority w:val="99"/>
    <w:semiHidden/>
    <w:unhideWhenUsed/>
    <w:rsid w:val="00D07F6C"/>
    <w:rPr>
      <w:b/>
      <w:bCs/>
    </w:rPr>
  </w:style>
  <w:style w:type="character" w:customStyle="1" w:styleId="CommentSubjectChar">
    <w:name w:val="Comment Subject Char"/>
    <w:basedOn w:val="CommentTextChar"/>
    <w:link w:val="CommentSubject"/>
    <w:uiPriority w:val="99"/>
    <w:semiHidden/>
    <w:rsid w:val="00D07F6C"/>
    <w:rPr>
      <w:b/>
      <w:bCs/>
      <w:sz w:val="20"/>
      <w:szCs w:val="20"/>
    </w:rPr>
  </w:style>
  <w:style w:type="character" w:customStyle="1" w:styleId="Heading3Char">
    <w:name w:val="Heading 3 Char"/>
    <w:basedOn w:val="DefaultParagraphFont"/>
    <w:link w:val="Heading3"/>
    <w:uiPriority w:val="9"/>
    <w:semiHidden/>
    <w:rsid w:val="00F81E66"/>
    <w:rPr>
      <w:rFonts w:asciiTheme="majorHAnsi" w:eastAsiaTheme="majorEastAsia" w:hAnsiTheme="majorHAnsi" w:cstheme="majorBidi"/>
      <w:color w:val="1F3763" w:themeColor="accent1" w:themeShade="7F"/>
    </w:rPr>
  </w:style>
  <w:style w:type="character" w:customStyle="1" w:styleId="sr-only">
    <w:name w:val="sr-only"/>
    <w:basedOn w:val="DefaultParagraphFont"/>
    <w:rsid w:val="00C1402E"/>
  </w:style>
  <w:style w:type="character" w:styleId="UnresolvedMention">
    <w:name w:val="Unresolved Mention"/>
    <w:basedOn w:val="DefaultParagraphFont"/>
    <w:uiPriority w:val="99"/>
    <w:semiHidden/>
    <w:unhideWhenUsed/>
    <w:rsid w:val="00C1402E"/>
    <w:rPr>
      <w:color w:val="605E5C"/>
      <w:shd w:val="clear" w:color="auto" w:fill="E1DFDD"/>
    </w:rPr>
  </w:style>
  <w:style w:type="paragraph" w:customStyle="1" w:styleId="Default">
    <w:name w:val="Default"/>
    <w:uiPriority w:val="99"/>
    <w:rsid w:val="00C1402E"/>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DA0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89516">
      <w:bodyDiv w:val="1"/>
      <w:marLeft w:val="0"/>
      <w:marRight w:val="0"/>
      <w:marTop w:val="0"/>
      <w:marBottom w:val="0"/>
      <w:divBdr>
        <w:top w:val="none" w:sz="0" w:space="0" w:color="auto"/>
        <w:left w:val="none" w:sz="0" w:space="0" w:color="auto"/>
        <w:bottom w:val="none" w:sz="0" w:space="0" w:color="auto"/>
        <w:right w:val="none" w:sz="0" w:space="0" w:color="auto"/>
      </w:divBdr>
    </w:div>
    <w:div w:id="1194151867">
      <w:bodyDiv w:val="1"/>
      <w:marLeft w:val="0"/>
      <w:marRight w:val="0"/>
      <w:marTop w:val="0"/>
      <w:marBottom w:val="0"/>
      <w:divBdr>
        <w:top w:val="none" w:sz="0" w:space="0" w:color="auto"/>
        <w:left w:val="none" w:sz="0" w:space="0" w:color="auto"/>
        <w:bottom w:val="none" w:sz="0" w:space="0" w:color="auto"/>
        <w:right w:val="none" w:sz="0" w:space="0" w:color="auto"/>
      </w:divBdr>
    </w:div>
    <w:div w:id="1272710595">
      <w:bodyDiv w:val="1"/>
      <w:marLeft w:val="0"/>
      <w:marRight w:val="0"/>
      <w:marTop w:val="0"/>
      <w:marBottom w:val="0"/>
      <w:divBdr>
        <w:top w:val="none" w:sz="0" w:space="0" w:color="auto"/>
        <w:left w:val="none" w:sz="0" w:space="0" w:color="auto"/>
        <w:bottom w:val="none" w:sz="0" w:space="0" w:color="auto"/>
        <w:right w:val="none" w:sz="0" w:space="0" w:color="auto"/>
      </w:divBdr>
    </w:div>
    <w:div w:id="1683509141">
      <w:bodyDiv w:val="1"/>
      <w:marLeft w:val="0"/>
      <w:marRight w:val="0"/>
      <w:marTop w:val="0"/>
      <w:marBottom w:val="0"/>
      <w:divBdr>
        <w:top w:val="none" w:sz="0" w:space="0" w:color="auto"/>
        <w:left w:val="none" w:sz="0" w:space="0" w:color="auto"/>
        <w:bottom w:val="none" w:sz="0" w:space="0" w:color="auto"/>
        <w:right w:val="none" w:sz="0" w:space="0" w:color="auto"/>
      </w:divBdr>
    </w:div>
    <w:div w:id="1848641338">
      <w:bodyDiv w:val="1"/>
      <w:marLeft w:val="0"/>
      <w:marRight w:val="0"/>
      <w:marTop w:val="0"/>
      <w:marBottom w:val="0"/>
      <w:divBdr>
        <w:top w:val="none" w:sz="0" w:space="0" w:color="auto"/>
        <w:left w:val="none" w:sz="0" w:space="0" w:color="auto"/>
        <w:bottom w:val="none" w:sz="0" w:space="0" w:color="auto"/>
        <w:right w:val="none" w:sz="0" w:space="0" w:color="auto"/>
      </w:divBdr>
    </w:div>
    <w:div w:id="21109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00559009" TargetMode="External"/><Relationship Id="rId13" Type="http://schemas.openxmlformats.org/officeDocument/2006/relationships/hyperlink" Target="http://www.studylink.govt.nz" TargetMode="External"/><Relationship Id="rId18" Type="http://schemas.openxmlformats.org/officeDocument/2006/relationships/hyperlink" Target="http://www.worksafe.govt.nz" TargetMode="External"/><Relationship Id="rId26" Type="http://schemas.openxmlformats.org/officeDocument/2006/relationships/hyperlink" Target="tel:0508744633" TargetMode="External"/><Relationship Id="rId3" Type="http://schemas.openxmlformats.org/officeDocument/2006/relationships/settings" Target="settings.xml"/><Relationship Id="rId21" Type="http://schemas.openxmlformats.org/officeDocument/2006/relationships/hyperlink" Target="mailto:info@hud.govt.nz" TargetMode="External"/><Relationship Id="rId7" Type="http://schemas.openxmlformats.org/officeDocument/2006/relationships/image" Target="media/image1.jpg"/><Relationship Id="rId12" Type="http://schemas.openxmlformats.org/officeDocument/2006/relationships/hyperlink" Target="https://workandincome.govt.nz/eligibility/living-expenses/index.html" TargetMode="External"/><Relationship Id="rId17" Type="http://schemas.openxmlformats.org/officeDocument/2006/relationships/hyperlink" Target="https://www.workandincome.govt.nz/covid-19/temporary-visa-holders.html" TargetMode="External"/><Relationship Id="rId25" Type="http://schemas.openxmlformats.org/officeDocument/2006/relationships/hyperlink" Target="tel:0800742584" TargetMode="External"/><Relationship Id="rId2" Type="http://schemas.openxmlformats.org/officeDocument/2006/relationships/styles" Target="styles.xml"/><Relationship Id="rId16" Type="http://schemas.openxmlformats.org/officeDocument/2006/relationships/hyperlink" Target="mailto:MSD_Deaf_Services@msd.govt.nz" TargetMode="External"/><Relationship Id="rId20" Type="http://schemas.openxmlformats.org/officeDocument/2006/relationships/hyperlink" Target="http://www.hud.govt.n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kandincome.govt.nz/covid-19/auckland-employers.html" TargetMode="External"/><Relationship Id="rId24" Type="http://schemas.openxmlformats.org/officeDocument/2006/relationships/hyperlink" Target="http://www.immigration.govt.nz/about-us/covid-19" TargetMode="External"/><Relationship Id="rId5" Type="http://schemas.openxmlformats.org/officeDocument/2006/relationships/footnotes" Target="footnotes.xml"/><Relationship Id="rId15" Type="http://schemas.openxmlformats.org/officeDocument/2006/relationships/hyperlink" Target="tel:0292867170" TargetMode="External"/><Relationship Id="rId23" Type="http://schemas.openxmlformats.org/officeDocument/2006/relationships/hyperlink" Target="tel:0800559006" TargetMode="External"/><Relationship Id="rId28" Type="http://schemas.openxmlformats.org/officeDocument/2006/relationships/fontTable" Target="fontTable.xml"/><Relationship Id="rId10" Type="http://schemas.openxmlformats.org/officeDocument/2006/relationships/hyperlink" Target="https://www.familyservices.govt.nz/directory/searchresultspublic.htm?pageNumber=1&amp;searchRegion=-1&amp;cat1=68&amp;expandCategories=false&amp;searchTerms=Food&amp;searchByProviderName=false&amp;cat2=110&amp;pageSize=10&amp;searchCriterion.sortOrder=RELEVANCE" TargetMode="External"/><Relationship Id="rId19" Type="http://schemas.openxmlformats.org/officeDocument/2006/relationships/hyperlink" Target="http://www.employment.govt.nz" TargetMode="External"/><Relationship Id="rId4" Type="http://schemas.openxmlformats.org/officeDocument/2006/relationships/webSettings" Target="webSettings.xml"/><Relationship Id="rId9" Type="http://schemas.openxmlformats.org/officeDocument/2006/relationships/hyperlink" Target="http://www.my.msd.govt.nz/" TargetMode="External"/><Relationship Id="rId14" Type="http://schemas.openxmlformats.org/officeDocument/2006/relationships/hyperlink" Target="tel:0800%20621%20621" TargetMode="External"/><Relationship Id="rId22" Type="http://schemas.openxmlformats.org/officeDocument/2006/relationships/hyperlink" Target="https://temporaryaccommodation.mbie.govt.nz" TargetMode="External"/><Relationship Id="rId27" Type="http://schemas.openxmlformats.org/officeDocument/2006/relationships/hyperlink" Target="http://www.familyservices.govt.nz/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2021-04-27T02:49:00Z</dcterms:created>
  <dcterms:modified xsi:type="dcterms:W3CDTF">2021-04-27T02:51:00Z</dcterms:modified>
</cp:coreProperties>
</file>