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4C0" w14:textId="1A9EB6FA" w:rsidR="00354FF9" w:rsidRPr="00354FF9" w:rsidRDefault="00354FF9" w:rsidP="00354FF9">
      <w:pPr>
        <w:spacing w:line="276" w:lineRule="auto"/>
        <w:rPr>
          <w:rFonts w:ascii="Acumin Pro" w:hAnsi="Acumin Pro" w:cs="Acumin Pro"/>
          <w:b/>
          <w:bCs/>
          <w:color w:val="402956" w:themeColor="accent5" w:themeShade="BF"/>
          <w:sz w:val="48"/>
          <w:szCs w:val="48"/>
        </w:rPr>
      </w:pPr>
      <w:r w:rsidRPr="00354FF9">
        <w:rPr>
          <w:rFonts w:ascii="Acumin Pro" w:hAnsi="Acumin Pro" w:cs="Acumin Pro"/>
          <w:b/>
          <w:bCs/>
          <w:noProof/>
          <w:color w:val="402956" w:themeColor="accent5" w:themeShade="BF"/>
          <w:sz w:val="48"/>
          <w:szCs w:val="48"/>
        </w:rPr>
        <w:drawing>
          <wp:anchor distT="0" distB="0" distL="114300" distR="114300" simplePos="0" relativeHeight="251658249" behindDoc="1" locked="0" layoutInCell="1" allowOverlap="1" wp14:anchorId="716E1104" wp14:editId="1CA2BDB7">
            <wp:simplePos x="0" y="0"/>
            <wp:positionH relativeFrom="column">
              <wp:posOffset>2936578</wp:posOffset>
            </wp:positionH>
            <wp:positionV relativeFrom="paragraph">
              <wp:posOffset>-338865</wp:posOffset>
            </wp:positionV>
            <wp:extent cx="3152274" cy="735681"/>
            <wp:effectExtent l="0" t="0" r="0" b="7620"/>
            <wp:wrapNone/>
            <wp:docPr id="211175027"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027" name="Picture 6"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274" cy="735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41E31C" w14:textId="77777777" w:rsidR="00EB43AB" w:rsidRPr="00BA393C" w:rsidRDefault="00EB43AB" w:rsidP="00EB43AB">
      <w:pPr>
        <w:bidi/>
        <w:ind w:left="-567"/>
        <w:rPr>
          <w:rFonts w:ascii="Acumin Pro" w:hAnsi="Acumin Pro" w:cs="Acumin Pro"/>
          <w:color w:val="2B1B3A" w:themeColor="accent5" w:themeShade="80"/>
          <w:sz w:val="52"/>
          <w:szCs w:val="52"/>
        </w:rPr>
      </w:pPr>
      <w:r w:rsidRPr="00BA393C">
        <w:rPr>
          <w:rFonts w:ascii="Acumin Pro" w:hAnsi="Acumin Pro" w:cs="Acumin Pro"/>
          <w:b/>
          <w:bCs/>
          <w:color w:val="2B1B3A" w:themeColor="accent5" w:themeShade="80"/>
          <w:sz w:val="52"/>
          <w:szCs w:val="52"/>
          <w:rtl/>
          <w:lang w:bidi="ur-IN"/>
        </w:rPr>
        <w:t xml:space="preserve">نیوزی لینڈ کی سرکاری ایجنسیوں کے بارے میں معلومات </w:t>
      </w:r>
    </w:p>
    <w:p w14:paraId="15B290F3" w14:textId="61570383" w:rsidR="00EB43AB" w:rsidRPr="00BA393C" w:rsidRDefault="00EB43AB" w:rsidP="00EB43AB">
      <w:pPr>
        <w:bidi/>
        <w:spacing w:line="276" w:lineRule="auto"/>
        <w:ind w:left="-567"/>
        <w:rPr>
          <w:rFonts w:ascii="Acumin Pro" w:hAnsi="Acumin Pro" w:cs="Acumin Pro"/>
          <w:b/>
          <w:bCs/>
          <w:color w:val="00908B"/>
          <w:kern w:val="32"/>
        </w:rPr>
      </w:pPr>
      <w:r w:rsidRPr="00BA393C">
        <w:rPr>
          <w:rFonts w:ascii="Acumin Pro" w:hAnsi="Acumin Pro" w:cs="Acumin Pro"/>
          <w:rtl/>
          <w:lang w:bidi="ur-IN"/>
        </w:rPr>
        <w:t xml:space="preserve">ذیل میں شامل </w:t>
      </w:r>
      <w:r w:rsidR="00F94DF9">
        <w:rPr>
          <w:rFonts w:ascii="Acumin Pro" w:hAnsi="Acumin Pro" w:cstheme="minorBidi" w:hint="cs"/>
          <w:rtl/>
          <w:lang w:val="en-AU" w:bidi="ur-PK"/>
        </w:rPr>
        <w:t xml:space="preserve">وہ </w:t>
      </w:r>
      <w:r w:rsidRPr="00BA393C">
        <w:rPr>
          <w:rFonts w:ascii="Acumin Pro" w:hAnsi="Acumin Pro" w:cs="Acumin Pro"/>
          <w:rtl/>
          <w:lang w:bidi="ur-IN"/>
        </w:rPr>
        <w:t xml:space="preserve">سرکاری ایجنسیاں جو نیوزی لینڈ میں قومی سلامتی اور آپ کے حقوق کے تحفظ کی ذمہ دار ہیں۔ یہ معلومات اس بارے میں ہیں کہ وہ کیا کرتی ہیں اور وہ آپ کی کیسے مدد کرسکتی ہیں۔ آپ نیوزی لینڈ پولیس اور NZSIS کو غیر ملکی مداخلت کی اطلاع دے سکتے ہیں۔ اطلاع دینے کے بارے میں مزید معلومات کے لیے دیکھیں: </w:t>
      </w:r>
      <w:hyperlink r:id="rId13">
        <w:r w:rsidRPr="00BA393C">
          <w:rPr>
            <w:rStyle w:val="Hyperlink"/>
            <w:rFonts w:ascii="Acumin Pro" w:hAnsi="Acumin Pro" w:cs="Acumin Pro"/>
            <w:rtl/>
            <w:lang w:bidi="ur-IN"/>
          </w:rPr>
          <w:t>غیرملکی مداخلت کی اطلاع کیسے دی جائے</w:t>
        </w:r>
      </w:hyperlink>
      <w:r w:rsidRPr="00BA393C">
        <w:rPr>
          <w:rFonts w:ascii="Acumin Pro" w:hAnsi="Acumin Pro" w:cs="Acumin Pro"/>
          <w:rtl/>
          <w:lang w:bidi="ur-IN"/>
        </w:rPr>
        <w:t>۔ </w:t>
      </w:r>
    </w:p>
    <w:p w14:paraId="2AEF0370" w14:textId="0AE3D9FF" w:rsidR="00423715" w:rsidRDefault="00E967E6" w:rsidP="00423715">
      <w:pPr>
        <w:rPr>
          <w:rFonts w:ascii="Acumin Pro" w:eastAsia="Calibri" w:hAnsi="Acumin Pro" w:cstheme="minorHAnsi"/>
          <w:sz w:val="22"/>
          <w:szCs w:val="22"/>
        </w:rPr>
      </w:pPr>
      <w:r>
        <w:rPr>
          <w:noProof/>
        </w:rPr>
        <mc:AlternateContent>
          <mc:Choice Requires="wps">
            <w:drawing>
              <wp:anchor distT="0" distB="0" distL="114300" distR="114300" simplePos="0" relativeHeight="251658248" behindDoc="1" locked="0" layoutInCell="1" allowOverlap="1" wp14:anchorId="006E079E" wp14:editId="53BA0256">
                <wp:simplePos x="0" y="0"/>
                <wp:positionH relativeFrom="margin">
                  <wp:posOffset>-575252</wp:posOffset>
                </wp:positionH>
                <wp:positionV relativeFrom="paragraph">
                  <wp:posOffset>60148</wp:posOffset>
                </wp:positionV>
                <wp:extent cx="6848475" cy="5948030"/>
                <wp:effectExtent l="38100" t="38100" r="34925" b="34290"/>
                <wp:wrapNone/>
                <wp:docPr id="53124741" name="Rectangle: Diagonal Corners Rounded 2"/>
                <wp:cNvGraphicFramePr/>
                <a:graphic xmlns:a="http://schemas.openxmlformats.org/drawingml/2006/main">
                  <a:graphicData uri="http://schemas.microsoft.com/office/word/2010/wordprocessingShape">
                    <wps:wsp>
                      <wps:cNvSpPr/>
                      <wps:spPr>
                        <a:xfrm flipH="1">
                          <a:off x="0" y="0"/>
                          <a:ext cx="6848475" cy="5948030"/>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4B3FBB7"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079E" id="Rectangle: Diagonal Corners Rounded 2" o:spid="_x0000_s1026" style="position:absolute;margin-left:-45.3pt;margin-top:4.75pt;width:539.25pt;height:468.35pt;flip:x;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8475,5948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" adj="-11796480,,5400" path="m424749,l6809753,v21386,,38722,17336,38722,38722l6848475,5523281v,234582,-190167,424749,-424749,424749l38722,5948030c17336,5948030,,5930694,,5909308l,424749c,190167,190167,,424749,xe" filled="f" strokecolor="#3a1335" strokeweight="6pt">
                <v:stroke joinstyle="miter"/>
                <v:formulas/>
                <v:path arrowok="t" o:connecttype="custom" o:connectlocs="424749,0;6809753,0;6848475,38722;6848475,5523281;6423726,5948030;38722,5948030;0,5909308;0,424749;424749,0" o:connectangles="0,0,0,0,0,0,0,0,0" textboxrect="0,0,6848475,5948030"/>
                <v:textbox>
                  <w:txbxContent>
                    <w:p w14:paraId="44B3FBB7"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r w:rsidR="00423715">
        <w:rPr>
          <w:noProof/>
        </w:rPr>
        <w:drawing>
          <wp:anchor distT="0" distB="0" distL="114300" distR="114300" simplePos="0" relativeHeight="251658243" behindDoc="1" locked="0" layoutInCell="1" allowOverlap="1" wp14:anchorId="27818A11" wp14:editId="6334C4BE">
            <wp:simplePos x="0" y="0"/>
            <wp:positionH relativeFrom="column">
              <wp:posOffset>4008521</wp:posOffset>
            </wp:positionH>
            <wp:positionV relativeFrom="paragraph">
              <wp:posOffset>166249</wp:posOffset>
            </wp:positionV>
            <wp:extent cx="2184400" cy="1006470"/>
            <wp:effectExtent l="0" t="0" r="0" b="0"/>
            <wp:wrapNone/>
            <wp:docPr id="1109120294"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3B316" w14:textId="6520222E" w:rsidR="00423715" w:rsidRDefault="00423715" w:rsidP="00423715">
      <w:pPr>
        <w:ind w:left="-567"/>
        <w:rPr>
          <w:rFonts w:ascii="Acumin Pro" w:eastAsia="Calibri" w:hAnsi="Acumin Pro" w:cstheme="minorHAnsi"/>
          <w:sz w:val="22"/>
          <w:szCs w:val="22"/>
        </w:rPr>
      </w:pPr>
    </w:p>
    <w:p w14:paraId="41DA0CD6" w14:textId="4DBC71F9" w:rsidR="00423715" w:rsidRDefault="00423715" w:rsidP="00423715">
      <w:pPr>
        <w:ind w:left="-567"/>
        <w:rPr>
          <w:rFonts w:ascii="Acumin Pro" w:eastAsia="Calibri" w:hAnsi="Acumin Pro" w:cstheme="minorHAnsi"/>
          <w:sz w:val="22"/>
          <w:szCs w:val="22"/>
        </w:rPr>
      </w:pPr>
    </w:p>
    <w:p w14:paraId="652B5045" w14:textId="3435B169" w:rsidR="00423715" w:rsidRDefault="00423715" w:rsidP="00423715">
      <w:pPr>
        <w:ind w:left="-567"/>
        <w:rPr>
          <w:rFonts w:ascii="Acumin Pro" w:eastAsia="Calibri" w:hAnsi="Acumin Pro" w:cstheme="minorHAnsi"/>
          <w:sz w:val="22"/>
          <w:szCs w:val="22"/>
        </w:rPr>
      </w:pPr>
    </w:p>
    <w:p w14:paraId="17893744" w14:textId="77777777" w:rsidR="00EB43AB" w:rsidRPr="00BA393C" w:rsidRDefault="00EB43AB" w:rsidP="00EB43AB">
      <w:pPr>
        <w:bidi/>
        <w:ind w:left="-285" w:right="-427"/>
        <w:rPr>
          <w:rFonts w:ascii="Acumin Pro" w:eastAsia="Calibri" w:hAnsi="Acumin Pro" w:cstheme="minorHAnsi"/>
        </w:rPr>
      </w:pPr>
      <w:r w:rsidRPr="00BA393C">
        <w:rPr>
          <w:rFonts w:ascii="Acumin Pro" w:hAnsi="Acumin Pro" w:cs="Acumin Pro"/>
          <w:rtl/>
          <w:lang w:bidi="ur-IN"/>
        </w:rPr>
        <w:t>نیوزی لینڈ پولیس ایسی خدمات فراہم کرتی ہے جو اس بات کو یقینی بناتی ہیں کہ لوگ اپنے گھروں، ہماری سڑکوں اور اپنی کمیونٹیوں میں محفوظ رہیں اور محفوظ محسوس کریں۔ پولیس دن میں 24 گھنٹے فعال طور پر جرائم اور نقصانات کے اندیشوں پر نظر رکھتی ہے اور ان سے بچاتی ہے۔ تقریبا 15,000 عملے کے ساتھ، ہم شہری اور دیہی اسٹیشنوں اور پولیس کے بڑے مراکز میں کام کرتے ہیں۔</w:t>
      </w:r>
    </w:p>
    <w:p w14:paraId="0619EF84" w14:textId="77777777" w:rsidR="00EB43AB" w:rsidRPr="00BA393C" w:rsidRDefault="00EB43AB" w:rsidP="00EB43AB">
      <w:pPr>
        <w:bidi/>
        <w:ind w:left="-285" w:right="-427"/>
        <w:rPr>
          <w:rFonts w:ascii="Acumin Pro" w:eastAsia="Calibri" w:hAnsi="Acumin Pro" w:cstheme="minorHAnsi"/>
        </w:rPr>
      </w:pPr>
      <w:r w:rsidRPr="00BA393C">
        <w:rPr>
          <w:rFonts w:ascii="Acumin Pro" w:hAnsi="Acumin Pro" w:cs="Acumin Pro"/>
          <w:rtl/>
          <w:lang w:bidi="ur-IN"/>
        </w:rPr>
        <w:t>ہم زمین، سمندر اور ہوا میں کام کرتے ہیں، اور ہر سال 1.3 ملین سے زیادہ واقعات پر کارروائی کرتے ہیں - 925,000 سے زیادہ 111 کالز اور 743,000 سے زیادہ غیر ہنگامی کالز کا جواب دیتے ہیں۔</w:t>
      </w:r>
    </w:p>
    <w:p w14:paraId="2C065D31" w14:textId="77777777" w:rsidR="00EB43AB" w:rsidRPr="00BA393C" w:rsidRDefault="00EB43AB" w:rsidP="00EB43AB">
      <w:pPr>
        <w:bidi/>
        <w:ind w:left="-285" w:right="-427"/>
        <w:rPr>
          <w:rFonts w:ascii="Acumin Pro" w:eastAsia="Calibri" w:hAnsi="Acumin Pro" w:cstheme="minorHAnsi"/>
        </w:rPr>
      </w:pPr>
      <w:r w:rsidRPr="00BA393C">
        <w:rPr>
          <w:rFonts w:ascii="Acumin Pro" w:hAnsi="Acumin Pro" w:cs="Acumin Pro"/>
          <w:rtl/>
          <w:lang w:bidi="ur-IN"/>
        </w:rPr>
        <w:t>پولیس عملے کو نیوزی لینڈ میں ہر ایک کی مدد اور حفاظت کی تربیت دی جاتی ہے۔ پولیس کی خدمات آزادانہ اور غیر جانبدارانہ طور پر اس انداز میں فراہم کی جاتی ہیں کہ ان میں انسانی حقوق کا احترام جھلکتا ہو۔</w:t>
      </w:r>
    </w:p>
    <w:p w14:paraId="0B31EA29" w14:textId="77777777" w:rsidR="00EB43AB" w:rsidRPr="00BA393C" w:rsidRDefault="00EB43AB" w:rsidP="00EB43AB">
      <w:pPr>
        <w:bidi/>
        <w:ind w:left="-285" w:right="-427"/>
        <w:rPr>
          <w:rFonts w:ascii="Acumin Pro" w:eastAsia="Calibri" w:hAnsi="Acumin Pro" w:cstheme="minorHAnsi"/>
        </w:rPr>
      </w:pPr>
      <w:r w:rsidRPr="00BA393C">
        <w:rPr>
          <w:rFonts w:ascii="Acumin Pro" w:hAnsi="Acumin Pro" w:cs="Acumin Pro"/>
          <w:rtl/>
          <w:lang w:bidi="ur-IN"/>
        </w:rPr>
        <w:t>پولیس کے اہم فرائض میں جرائم اور سڑک کے حادثات کی روک تھام، ان کی تحقیقات ، انہیں حل کرنا اور انہیں کم کرنا شامل ہے۔ پولیس کے فرائض میں یہ شامل ہیں:</w:t>
      </w:r>
    </w:p>
    <w:p w14:paraId="14F0D3B4" w14:textId="77777777" w:rsidR="00EB43AB" w:rsidRPr="00BA393C" w:rsidRDefault="00EB43AB" w:rsidP="00EB43AB">
      <w:pPr>
        <w:pStyle w:val="ListParagraph"/>
        <w:numPr>
          <w:ilvl w:val="0"/>
          <w:numId w:val="22"/>
        </w:numPr>
        <w:ind w:left="-567" w:right="-1"/>
        <w:rPr>
          <w:rFonts w:ascii="Acumin Pro" w:eastAsia="Calibri" w:hAnsi="Acumin Pro" w:cstheme="minorHAnsi"/>
        </w:rPr>
        <w:sectPr w:rsidR="00EB43AB" w:rsidRPr="00BA393C" w:rsidSect="00EB43AB">
          <w:footerReference w:type="default" r:id="rId15"/>
          <w:headerReference w:type="first" r:id="rId16"/>
          <w:footerReference w:type="first" r:id="rId17"/>
          <w:type w:val="continuous"/>
          <w:pgSz w:w="11907" w:h="16840" w:code="9"/>
          <w:pgMar w:top="1418" w:right="1418" w:bottom="992" w:left="1418" w:header="425" w:footer="635" w:gutter="0"/>
          <w:cols w:space="708"/>
          <w:titlePg/>
          <w:docGrid w:linePitch="360"/>
        </w:sectPr>
      </w:pPr>
    </w:p>
    <w:p w14:paraId="75F66BB1" w14:textId="77777777" w:rsidR="00EB43AB" w:rsidRPr="00BA393C" w:rsidRDefault="00EB43AB" w:rsidP="00EB43AB">
      <w:pPr>
        <w:pStyle w:val="ListParagraph"/>
        <w:numPr>
          <w:ilvl w:val="0"/>
          <w:numId w:val="22"/>
        </w:numPr>
        <w:bidi/>
        <w:ind w:right="-1"/>
        <w:rPr>
          <w:rFonts w:ascii="Acumin Pro" w:eastAsia="Calibri" w:hAnsi="Acumin Pro" w:cstheme="minorHAnsi"/>
        </w:rPr>
      </w:pPr>
      <w:r w:rsidRPr="00BA393C">
        <w:rPr>
          <w:rFonts w:ascii="Acumin Pro" w:hAnsi="Acumin Pro" w:cs="Acumin Pro"/>
          <w:rtl/>
          <w:lang w:bidi="ur-IN"/>
        </w:rPr>
        <w:t>امن برقرار رکھنا</w:t>
      </w:r>
    </w:p>
    <w:p w14:paraId="098E5433" w14:textId="77777777" w:rsidR="00EB43AB" w:rsidRPr="00BA393C" w:rsidRDefault="00EB43AB" w:rsidP="00EB43AB">
      <w:pPr>
        <w:pStyle w:val="ListParagraph"/>
        <w:numPr>
          <w:ilvl w:val="0"/>
          <w:numId w:val="22"/>
        </w:numPr>
        <w:bidi/>
        <w:ind w:right="-1"/>
        <w:rPr>
          <w:rFonts w:ascii="Acumin Pro" w:eastAsia="Calibri" w:hAnsi="Acumin Pro" w:cstheme="minorHAnsi"/>
        </w:rPr>
      </w:pPr>
      <w:r w:rsidRPr="00BA393C">
        <w:rPr>
          <w:rFonts w:ascii="Acumin Pro" w:hAnsi="Acumin Pro" w:cs="Acumin Pro"/>
          <w:rtl/>
          <w:lang w:bidi="ur-IN"/>
        </w:rPr>
        <w:t>عوامی تحفظ برقرار رکھنا</w:t>
      </w:r>
    </w:p>
    <w:p w14:paraId="3440D569" w14:textId="77777777" w:rsidR="00EB43AB" w:rsidRPr="00BA393C" w:rsidRDefault="00EB43AB" w:rsidP="00EB43AB">
      <w:pPr>
        <w:pStyle w:val="ListParagraph"/>
        <w:numPr>
          <w:ilvl w:val="0"/>
          <w:numId w:val="22"/>
        </w:numPr>
        <w:bidi/>
        <w:ind w:right="-1"/>
        <w:rPr>
          <w:rFonts w:ascii="Acumin Pro" w:eastAsia="Calibri" w:hAnsi="Acumin Pro" w:cstheme="minorHAnsi"/>
        </w:rPr>
      </w:pPr>
      <w:r w:rsidRPr="00BA393C">
        <w:rPr>
          <w:rFonts w:ascii="Acumin Pro" w:hAnsi="Acumin Pro" w:cs="Acumin Pro"/>
          <w:rtl/>
          <w:lang w:bidi="ur-IN"/>
        </w:rPr>
        <w:t>قانون کا نفاذ</w:t>
      </w:r>
    </w:p>
    <w:p w14:paraId="3647EF6B" w14:textId="77777777" w:rsidR="00EB43AB" w:rsidRPr="00BA393C" w:rsidRDefault="00EB43AB" w:rsidP="00EB43AB">
      <w:pPr>
        <w:pStyle w:val="ListParagraph"/>
        <w:numPr>
          <w:ilvl w:val="0"/>
          <w:numId w:val="22"/>
        </w:numPr>
        <w:bidi/>
        <w:ind w:right="-1"/>
        <w:rPr>
          <w:rFonts w:ascii="Acumin Pro" w:eastAsia="Calibri" w:hAnsi="Acumin Pro" w:cstheme="minorHAnsi"/>
        </w:rPr>
      </w:pPr>
      <w:r w:rsidRPr="00BA393C">
        <w:rPr>
          <w:rFonts w:ascii="Acumin Pro" w:hAnsi="Acumin Pro" w:cs="Acumin Pro"/>
          <w:rtl/>
          <w:lang w:bidi="ur-IN"/>
        </w:rPr>
        <w:t>جرائم کی روک تھام</w:t>
      </w:r>
    </w:p>
    <w:p w14:paraId="00B8A049" w14:textId="77777777" w:rsidR="00EB43AB" w:rsidRPr="00BA393C" w:rsidRDefault="00EB43AB" w:rsidP="00EB43AB">
      <w:pPr>
        <w:pStyle w:val="ListParagraph"/>
        <w:numPr>
          <w:ilvl w:val="0"/>
          <w:numId w:val="22"/>
        </w:numPr>
        <w:bidi/>
        <w:ind w:right="-1"/>
        <w:rPr>
          <w:rFonts w:ascii="Acumin Pro" w:eastAsia="Calibri" w:hAnsi="Acumin Pro" w:cstheme="minorHAnsi"/>
        </w:rPr>
      </w:pPr>
      <w:r w:rsidRPr="00BA393C">
        <w:rPr>
          <w:rFonts w:ascii="Acumin Pro" w:hAnsi="Acumin Pro" w:cs="Acumin Pro"/>
          <w:rtl/>
          <w:lang w:bidi="ur-IN"/>
        </w:rPr>
        <w:t>کمیونٹیوں کی معاونت اور یقین دہانی</w:t>
      </w:r>
    </w:p>
    <w:p w14:paraId="45E9BDC7" w14:textId="77777777" w:rsidR="00EB43AB" w:rsidRPr="00BA393C" w:rsidRDefault="00EB43AB" w:rsidP="00EB43AB">
      <w:pPr>
        <w:pStyle w:val="ListParagraph"/>
        <w:numPr>
          <w:ilvl w:val="0"/>
          <w:numId w:val="22"/>
        </w:numPr>
        <w:bidi/>
        <w:ind w:right="-1"/>
        <w:rPr>
          <w:rFonts w:ascii="Acumin Pro" w:eastAsia="Calibri" w:hAnsi="Acumin Pro" w:cstheme="minorHAnsi"/>
        </w:rPr>
      </w:pPr>
      <w:r w:rsidRPr="00BA393C">
        <w:rPr>
          <w:rFonts w:ascii="Acumin Pro" w:hAnsi="Acumin Pro" w:cs="Acumin Pro"/>
          <w:rtl/>
          <w:lang w:bidi="ur-IN"/>
        </w:rPr>
        <w:t>قومی سلامتی</w:t>
      </w:r>
    </w:p>
    <w:p w14:paraId="33224A0B" w14:textId="77777777" w:rsidR="00EB43AB" w:rsidRPr="00BA393C" w:rsidRDefault="00EB43AB" w:rsidP="00EB43AB">
      <w:pPr>
        <w:pStyle w:val="ListParagraph"/>
        <w:numPr>
          <w:ilvl w:val="0"/>
          <w:numId w:val="22"/>
        </w:numPr>
        <w:bidi/>
        <w:ind w:right="-1"/>
        <w:rPr>
          <w:rFonts w:ascii="Acumin Pro" w:eastAsia="Calibri" w:hAnsi="Acumin Pro" w:cstheme="minorHAnsi"/>
        </w:rPr>
      </w:pPr>
      <w:r w:rsidRPr="00BA393C">
        <w:rPr>
          <w:rFonts w:ascii="Acumin Pro" w:hAnsi="Acumin Pro" w:cs="Acumin Pro"/>
          <w:rtl/>
          <w:lang w:bidi="ur-IN"/>
        </w:rPr>
        <w:t>نیوزی لینڈ سے باہر پولیس سرگرمیوں میں شرکت</w:t>
      </w:r>
    </w:p>
    <w:p w14:paraId="524367B2" w14:textId="457F69A1" w:rsidR="00E87775" w:rsidRPr="00F94DF9" w:rsidRDefault="00EB43AB" w:rsidP="00F94DF9">
      <w:pPr>
        <w:pStyle w:val="ListParagraph"/>
        <w:keepLines w:val="0"/>
        <w:numPr>
          <w:ilvl w:val="0"/>
          <w:numId w:val="22"/>
        </w:numPr>
        <w:bidi/>
        <w:rPr>
          <w:rFonts w:ascii="Acumin Pro" w:eastAsia="Calibri" w:hAnsi="Acumin Pro" w:cstheme="minorHAnsi"/>
          <w:b/>
          <w:bCs/>
          <w:sz w:val="22"/>
          <w:szCs w:val="22"/>
        </w:rPr>
      </w:pPr>
      <w:r w:rsidRPr="00F94DF9">
        <w:rPr>
          <w:rFonts w:ascii="Acumin Pro" w:hAnsi="Acumin Pro" w:cs="Acumin Pro"/>
          <w:rtl/>
          <w:lang w:bidi="ur-IN"/>
        </w:rPr>
        <w:t>ہنگامی صورتوں میں نظم وانتظام۔</w:t>
      </w:r>
      <w:r w:rsidR="00E87775" w:rsidRPr="00F94DF9">
        <w:rPr>
          <w:rFonts w:ascii="Acumin Pro" w:eastAsia="Calibri" w:hAnsi="Acumin Pro" w:cstheme="minorHAnsi"/>
          <w:b/>
          <w:bCs/>
          <w:sz w:val="22"/>
          <w:szCs w:val="22"/>
        </w:rPr>
        <w:br w:type="page"/>
      </w:r>
    </w:p>
    <w:p w14:paraId="76DA136C" w14:textId="77777777" w:rsidR="00423715" w:rsidRDefault="00423715" w:rsidP="003B716B">
      <w:pPr>
        <w:tabs>
          <w:tab w:val="left" w:pos="0"/>
        </w:tabs>
        <w:ind w:right="-1"/>
        <w:rPr>
          <w:rFonts w:ascii="Acumin Pro" w:eastAsia="Calibri" w:hAnsi="Acumin Pro" w:cstheme="minorHAnsi"/>
          <w:b/>
          <w:bCs/>
          <w:sz w:val="22"/>
          <w:szCs w:val="22"/>
        </w:rPr>
        <w:sectPr w:rsidR="00423715" w:rsidSect="00423715">
          <w:footerReference w:type="default" r:id="rId18"/>
          <w:headerReference w:type="first" r:id="rId19"/>
          <w:footerReference w:type="first" r:id="rId20"/>
          <w:type w:val="continuous"/>
          <w:pgSz w:w="11907" w:h="16840" w:code="9"/>
          <w:pgMar w:top="1418" w:right="1418" w:bottom="992" w:left="1418" w:header="425" w:footer="635" w:gutter="0"/>
          <w:cols w:space="708"/>
          <w:titlePg/>
          <w:docGrid w:linePitch="360"/>
        </w:sectPr>
      </w:pPr>
    </w:p>
    <w:p w14:paraId="7EEE0834" w14:textId="7602D496" w:rsidR="00423715" w:rsidRDefault="00EB43AB" w:rsidP="003B716B">
      <w:pPr>
        <w:ind w:left="-567" w:right="-1"/>
        <w:rPr>
          <w:rFonts w:ascii="Acumin Pro" w:eastAsia="Calibri" w:hAnsi="Acumin Pro" w:cstheme="minorHAnsi"/>
          <w:b/>
          <w:bCs/>
          <w:sz w:val="22"/>
          <w:szCs w:val="22"/>
        </w:rPr>
      </w:pPr>
      <w:r>
        <w:rPr>
          <w:noProof/>
        </w:rPr>
        <w:lastRenderedPageBreak/>
        <mc:AlternateContent>
          <mc:Choice Requires="wps">
            <w:drawing>
              <wp:anchor distT="0" distB="0" distL="114300" distR="114300" simplePos="0" relativeHeight="251658252" behindDoc="1" locked="0" layoutInCell="1" allowOverlap="1" wp14:anchorId="5614A68D" wp14:editId="26B45838">
                <wp:simplePos x="0" y="0"/>
                <wp:positionH relativeFrom="margin">
                  <wp:posOffset>-563880</wp:posOffset>
                </wp:positionH>
                <wp:positionV relativeFrom="paragraph">
                  <wp:posOffset>-360680</wp:posOffset>
                </wp:positionV>
                <wp:extent cx="6883400" cy="4064000"/>
                <wp:effectExtent l="38100" t="38100" r="31750" b="31750"/>
                <wp:wrapNone/>
                <wp:docPr id="1848748058" name="Rectangle: Diagonal Corners Rounded 2"/>
                <wp:cNvGraphicFramePr/>
                <a:graphic xmlns:a="http://schemas.openxmlformats.org/drawingml/2006/main">
                  <a:graphicData uri="http://schemas.microsoft.com/office/word/2010/wordprocessingShape">
                    <wps:wsp>
                      <wps:cNvSpPr/>
                      <wps:spPr>
                        <a:xfrm flipH="1">
                          <a:off x="0" y="0"/>
                          <a:ext cx="6883400" cy="4064000"/>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7CC71F3" w14:textId="2577FF28" w:rsidR="00423715" w:rsidRPr="002C6B7A" w:rsidRDefault="00423715" w:rsidP="00423715">
                            <w:pPr>
                              <w:spacing w:line="276" w:lineRule="auto"/>
                              <w:rPr>
                                <w:rFonts w:ascii="Acumin Pro" w:eastAsia="Calibri" w:hAnsi="Acumin Pro" w:cs="Acumin Pr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A68D" id="_x0000_s1027" style="position:absolute;left:0;text-align:left;margin-left:-44.4pt;margin-top:-28.4pt;width:542pt;height:320pt;flip:x;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83400,406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" adj="-11796480,,5400" path="m290210,l6856943,v14612,,26457,11845,26457,26457l6883400,3773790v,160279,-129931,290210,-290210,290210l26457,4064000c11845,4064000,,4052155,,4037543l,290210c,129931,129931,,290210,xe" filled="f" strokecolor="#3a1335" strokeweight="6pt">
                <v:stroke joinstyle="miter"/>
                <v:formulas/>
                <v:path arrowok="t" o:connecttype="custom" o:connectlocs="290210,0;6856943,0;6883400,26457;6883400,3773790;6593190,4064000;26457,4064000;0,4037543;0,290210;290210,0" o:connectangles="0,0,0,0,0,0,0,0,0" textboxrect="0,0,6883400,4064000"/>
                <v:textbox>
                  <w:txbxContent>
                    <w:p w14:paraId="47CC71F3" w14:textId="2577FF28" w:rsidR="00423715" w:rsidRPr="002C6B7A" w:rsidRDefault="00423715" w:rsidP="00423715">
                      <w:pPr>
                        <w:spacing w:line="276" w:lineRule="auto"/>
                        <w:rPr>
                          <w:rFonts w:ascii="Acumin Pro" w:eastAsia="Calibri" w:hAnsi="Acumin Pro" w:cs="Acumin Pro"/>
                          <w:sz w:val="22"/>
                          <w:szCs w:val="22"/>
                        </w:rPr>
                      </w:pPr>
                    </w:p>
                  </w:txbxContent>
                </v:textbox>
                <w10:wrap anchorx="margin"/>
              </v:shape>
            </w:pict>
          </mc:Fallback>
        </mc:AlternateContent>
      </w:r>
      <w:r>
        <w:rPr>
          <w:noProof/>
        </w:rPr>
        <w:drawing>
          <wp:anchor distT="0" distB="0" distL="114300" distR="114300" simplePos="0" relativeHeight="251658253" behindDoc="1" locked="0" layoutInCell="1" allowOverlap="1" wp14:anchorId="325AB658" wp14:editId="132A9221">
            <wp:simplePos x="0" y="0"/>
            <wp:positionH relativeFrom="column">
              <wp:posOffset>3952240</wp:posOffset>
            </wp:positionH>
            <wp:positionV relativeFrom="paragraph">
              <wp:posOffset>-216638</wp:posOffset>
            </wp:positionV>
            <wp:extent cx="2184400" cy="1006470"/>
            <wp:effectExtent l="0" t="0" r="0" b="0"/>
            <wp:wrapNone/>
            <wp:docPr id="1796621755"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715" w:rsidRPr="00491622">
        <w:rPr>
          <w:rFonts w:ascii="Acumin Pro" w:hAnsi="Acumin Pro" w:cs="Acumin Pro"/>
          <w:b/>
          <w:bCs/>
          <w:sz w:val="22"/>
          <w:szCs w:val="22"/>
        </w:rPr>
        <w:br/>
      </w:r>
    </w:p>
    <w:p w14:paraId="79D33C27" w14:textId="7FFA9287" w:rsidR="00890707" w:rsidRDefault="00890707" w:rsidP="00E967E6">
      <w:pPr>
        <w:ind w:right="-1"/>
        <w:rPr>
          <w:rFonts w:ascii="Acumin Pro" w:eastAsia="Calibri" w:hAnsi="Acumin Pro" w:cstheme="minorHAnsi"/>
          <w:b/>
          <w:bCs/>
          <w:sz w:val="22"/>
          <w:szCs w:val="22"/>
        </w:rPr>
      </w:pPr>
    </w:p>
    <w:p w14:paraId="72B25341" w14:textId="73802464" w:rsidR="00EB43AB" w:rsidRPr="00BA393C" w:rsidRDefault="00EB43AB" w:rsidP="00EB43AB">
      <w:pPr>
        <w:bidi/>
        <w:ind w:left="-426" w:right="-1"/>
        <w:rPr>
          <w:rFonts w:ascii="Acumin Pro" w:eastAsia="Calibri" w:hAnsi="Acumin Pro" w:cstheme="minorHAnsi"/>
          <w:b/>
          <w:bCs/>
        </w:rPr>
      </w:pPr>
      <w:r w:rsidRPr="00BA393C">
        <w:rPr>
          <w:rFonts w:ascii="Acumin Pro" w:hAnsi="Acumin Pro" w:cs="Acumin Pro"/>
          <w:b/>
          <w:bCs/>
          <w:rtl/>
          <w:lang w:bidi="ur-IN"/>
        </w:rPr>
        <w:t xml:space="preserve">ایتھنک (یا کثیر ثقافتی) رابطہ افسر </w:t>
      </w:r>
      <w:r w:rsidRPr="00BA393C">
        <w:rPr>
          <w:rFonts w:ascii="Acumin Pro" w:hAnsi="Acumin Pro" w:cs="Acumin Pro"/>
          <w:b/>
          <w:bCs/>
          <w:rtl/>
          <w:lang w:bidi="ur-IN"/>
        </w:rPr>
        <w:br/>
      </w:r>
      <w:r w:rsidRPr="00BA393C">
        <w:rPr>
          <w:rFonts w:ascii="Acumin Pro" w:hAnsi="Acumin Pro" w:cs="Acumin Pro"/>
          <w:rtl/>
          <w:lang w:bidi="ur-IN"/>
        </w:rPr>
        <w:t xml:space="preserve">پولیس تنوع کو قدر کی نگاہ سے دیکھتی ہے اور ملک بھر میں ایتھنک رابطہ افسران کی موجودگی کے ذریعے ایتھنک (کثیر ثقافتی) کمیونٹیوں کی معاونت کرتی ہے۔ وہ کمیونٹیوں کے ساتھ مل کر کام کرتی ہے تاکہ کمیونٹیوں کو پولیس کی خدمات کو سمجھنے اور ان تک رسائی حاصل کرنے میں مدد ملے، وہ کمیونٹی کے خدشات کے بارے میں پولیس کو معلومات فراہم کر سکیں اور وہ پولیس کے ساتھ مل کر ایتھنک کمیونٹیوں سے متعلقہ جرائم کی تحقیقات اور روک تھام کے سلسلے میں کام کر سکیں۔ </w:t>
      </w:r>
    </w:p>
    <w:p w14:paraId="3E30D767" w14:textId="77777777" w:rsidR="00EB43AB" w:rsidRPr="00BA393C" w:rsidRDefault="00EB43AB" w:rsidP="00EB43AB">
      <w:pPr>
        <w:bidi/>
        <w:ind w:left="-426" w:right="-426"/>
        <w:rPr>
          <w:rFonts w:ascii="Acumin Pro" w:eastAsia="Calibri" w:hAnsi="Acumin Pro" w:cstheme="minorHAnsi"/>
        </w:rPr>
      </w:pPr>
      <w:r w:rsidRPr="00BA393C">
        <w:rPr>
          <w:rFonts w:ascii="Acumin Pro" w:hAnsi="Acumin Pro" w:cs="Acumin Pro"/>
          <w:rtl/>
          <w:lang w:bidi="ur-IN"/>
        </w:rPr>
        <w:t>ہمارا عملہ ہمیشہ آپ کے خدشات کو سننے اور حفاظت کو بہتر بنانے کے لئے آپ کے ساتھ مل کر کام کرنے کے لئے تیار ہے۔</w:t>
      </w:r>
    </w:p>
    <w:p w14:paraId="72C46EBF" w14:textId="77777777" w:rsidR="00EB43AB" w:rsidRPr="00BA393C" w:rsidRDefault="00EB43AB" w:rsidP="00EB43AB">
      <w:pPr>
        <w:bidi/>
        <w:ind w:left="-426" w:right="-1"/>
        <w:rPr>
          <w:rFonts w:ascii="Acumin Pro" w:eastAsia="Calibri" w:hAnsi="Acumin Pro" w:cstheme="minorHAnsi"/>
        </w:rPr>
      </w:pPr>
      <w:r w:rsidRPr="00BA393C">
        <w:rPr>
          <w:rFonts w:ascii="Acumin Pro" w:hAnsi="Acumin Pro" w:cs="Acumin Pro"/>
          <w:rtl/>
          <w:lang w:bidi="ur-IN"/>
        </w:rPr>
        <w:t>اگر آپ کو روبرو یا آن لائن ایسی دھمکیاں دی جاتی ہیں جو آپ کو اپنے یا دوسروں کے حوالے سے خوف زدہ کریں تو براہ کرم پولیس سے رابطہ کریں۔ اس میں کوئی بھی ایسا واقعہ شامل ہے جو نسل، عقیدے، جنسی رجحان، صنفی شناخت، معذوری یا عمر کی بنیاد پر دشمنی پر مبنی رویّے کی وجہ سے ہوسکتا ہے۔</w:t>
      </w:r>
    </w:p>
    <w:p w14:paraId="6B563B73" w14:textId="2CC27968" w:rsidR="00423715" w:rsidRPr="00EB43AB" w:rsidRDefault="00EB43AB" w:rsidP="00EB43AB">
      <w:pPr>
        <w:bidi/>
        <w:ind w:left="-426" w:right="-1"/>
        <w:rPr>
          <w:rFonts w:ascii="Acumin Pro" w:eastAsia="Calibri" w:hAnsi="Acumin Pro" w:cstheme="minorBidi"/>
        </w:rPr>
      </w:pPr>
      <w:r w:rsidRPr="00BA393C">
        <w:rPr>
          <w:rFonts w:ascii="Acumin Pro" w:hAnsi="Acumin Pro" w:cs="Acumin Pro"/>
          <w:rtl/>
          <w:lang w:bidi="ur-IN"/>
        </w:rPr>
        <w:t>نیوزی لینڈ کے تمام باشندوں کو اپنے ارد گرد کے ماحول سے آگاہ ہونا چاہئے اور حکام کو مشکوک یا غیر معمولی رویے کی اطلاع دینی چاہئے۔</w:t>
      </w:r>
    </w:p>
    <w:p w14:paraId="32C64FAB" w14:textId="66F50CF4" w:rsidR="003C73C2" w:rsidRPr="00E967E6" w:rsidRDefault="003C73C2" w:rsidP="003B716B">
      <w:pPr>
        <w:ind w:left="-567" w:right="-1"/>
        <w:rPr>
          <w:rFonts w:ascii="Acumin Pro" w:eastAsia="Calibri" w:hAnsi="Acumin Pro" w:cstheme="minorBidi"/>
          <w:sz w:val="26"/>
          <w:szCs w:val="26"/>
        </w:rPr>
      </w:pPr>
      <w:r w:rsidRPr="00E967E6">
        <w:rPr>
          <w:noProof/>
          <w:sz w:val="26"/>
          <w:szCs w:val="26"/>
        </w:rPr>
        <mc:AlternateContent>
          <mc:Choice Requires="wps">
            <w:drawing>
              <wp:anchor distT="0" distB="0" distL="114300" distR="114300" simplePos="0" relativeHeight="251658251" behindDoc="1" locked="0" layoutInCell="1" allowOverlap="1" wp14:anchorId="1A9418A3" wp14:editId="0E3AA1B0">
                <wp:simplePos x="0" y="0"/>
                <wp:positionH relativeFrom="margin">
                  <wp:posOffset>-572135</wp:posOffset>
                </wp:positionH>
                <wp:positionV relativeFrom="paragraph">
                  <wp:posOffset>281696</wp:posOffset>
                </wp:positionV>
                <wp:extent cx="6842125" cy="4621823"/>
                <wp:effectExtent l="38100" t="38100" r="41275" b="39370"/>
                <wp:wrapNone/>
                <wp:docPr id="673985911" name="Rectangle: Diagonal Corners Rounded 2"/>
                <wp:cNvGraphicFramePr/>
                <a:graphic xmlns:a="http://schemas.openxmlformats.org/drawingml/2006/main">
                  <a:graphicData uri="http://schemas.microsoft.com/office/word/2010/wordprocessingShape">
                    <wps:wsp>
                      <wps:cNvSpPr/>
                      <wps:spPr>
                        <a:xfrm flipH="1">
                          <a:off x="0" y="0"/>
                          <a:ext cx="6842125" cy="4621823"/>
                        </a:xfrm>
                        <a:prstGeom prst="round2DiagRect">
                          <a:avLst>
                            <a:gd name="adj1" fmla="val 9527"/>
                            <a:gd name="adj2" fmla="val 0"/>
                          </a:avLst>
                        </a:prstGeom>
                        <a:solidFill>
                          <a:srgbClr val="C00000">
                            <a:alpha val="18000"/>
                          </a:srgbClr>
                        </a:solidFill>
                        <a:ln w="76200">
                          <a:solidFill>
                            <a:srgbClr val="C00000"/>
                          </a:solidFill>
                        </a:ln>
                      </wps:spPr>
                      <wps:style>
                        <a:lnRef idx="2">
                          <a:schemeClr val="accent1"/>
                        </a:lnRef>
                        <a:fillRef idx="1">
                          <a:schemeClr val="lt1"/>
                        </a:fillRef>
                        <a:effectRef idx="0">
                          <a:schemeClr val="accent1"/>
                        </a:effectRef>
                        <a:fontRef idx="minor">
                          <a:schemeClr val="dk1"/>
                        </a:fontRef>
                      </wps:style>
                      <wps:txbx>
                        <w:txbxContent>
                          <w:p w14:paraId="093C4249"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18A3" id="_x0000_s1028" style="position:absolute;left:0;text-align:left;margin-left:-45.05pt;margin-top:22.2pt;width:538.75pt;height:363.9pt;flip:x;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2125,46218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" adj="-11796480,,5400" path="m440321,l6842125,r,l6842125,4181502v,243183,-197138,440321,-440321,440321l,4621823r,l,440321c,197138,197138,,440321,xe" fillcolor="#c00000" strokecolor="#c00000" strokeweight="6pt">
                <v:fill opacity="11822f"/>
                <v:stroke joinstyle="miter"/>
                <v:formulas/>
                <v:path arrowok="t" o:connecttype="custom" o:connectlocs="440321,0;6842125,0;6842125,0;6842125,4181502;6401804,4621823;0,4621823;0,4621823;0,440321;440321,0" o:connectangles="0,0,0,0,0,0,0,0,0" textboxrect="0,0,6842125,4621823"/>
                <v:textbox>
                  <w:txbxContent>
                    <w:p w14:paraId="093C4249"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p>
    <w:p w14:paraId="0C5404FD" w14:textId="77777777" w:rsidR="00EB43AB" w:rsidRPr="00BA393C" w:rsidRDefault="00FC50B7" w:rsidP="00EB43AB">
      <w:pPr>
        <w:bidi/>
        <w:ind w:left="-427" w:right="-1"/>
        <w:rPr>
          <w:rFonts w:ascii="Acumin Pro" w:eastAsia="Calibri" w:hAnsi="Acumin Pro" w:cstheme="minorBidi"/>
        </w:rPr>
      </w:pPr>
      <w:r w:rsidRPr="00E967E6">
        <w:rPr>
          <w:rFonts w:ascii="Acumin Pro" w:hAnsi="Acumin Pro" w:cs="Acumin Pro"/>
          <w:b/>
          <w:bCs/>
          <w:sz w:val="26"/>
          <w:szCs w:val="26"/>
          <w:rtl/>
        </w:rPr>
        <w:br/>
      </w:r>
      <w:r>
        <w:rPr>
          <w:rFonts w:ascii="Acumin Pro" w:hAnsi="Acumin Pro" w:cs="Acumin Pro"/>
          <w:b/>
          <w:bCs/>
          <w:sz w:val="22"/>
          <w:szCs w:val="22"/>
          <w:rtl/>
        </w:rPr>
        <w:br/>
      </w:r>
      <w:bookmarkStart w:id="0" w:name="_Hlk199169944"/>
      <w:r w:rsidR="00EB43AB" w:rsidRPr="00BA393C">
        <w:rPr>
          <w:rFonts w:ascii="Acumin Pro" w:hAnsi="Acumin Pro" w:cs="Acumin Pro"/>
          <w:b/>
          <w:bCs/>
          <w:rtl/>
          <w:lang w:bidi="ur-IN"/>
        </w:rPr>
        <w:t xml:space="preserve">111 پولیس ایمرجنسی: </w:t>
      </w:r>
      <w:r w:rsidR="00EB43AB" w:rsidRPr="00BA393C">
        <w:rPr>
          <w:rFonts w:ascii="Acumin Pro" w:hAnsi="Acumin Pro" w:cs="Acumin Pro"/>
          <w:b/>
          <w:bCs/>
          <w:rtl/>
          <w:lang w:bidi="ur-IN"/>
        </w:rPr>
        <w:br/>
      </w:r>
      <w:r w:rsidR="00EB43AB" w:rsidRPr="00BA393C">
        <w:rPr>
          <w:rFonts w:ascii="Acumin Pro" w:hAnsi="Acumin Pro" w:cs="Acumin Pro"/>
          <w:rtl/>
          <w:lang w:bidi="ur-IN"/>
        </w:rPr>
        <w:t>111 پر کال کریں اور پولیس طلب کریں- جب:</w:t>
      </w:r>
    </w:p>
    <w:p w14:paraId="0E50051A" w14:textId="77777777" w:rsidR="00EB43AB" w:rsidRPr="00BA393C" w:rsidRDefault="00EB43AB" w:rsidP="00EB43AB">
      <w:pPr>
        <w:pStyle w:val="ListParagraph"/>
        <w:numPr>
          <w:ilvl w:val="0"/>
          <w:numId w:val="25"/>
        </w:numPr>
        <w:bidi/>
        <w:ind w:left="426" w:right="-1"/>
        <w:rPr>
          <w:rFonts w:ascii="Acumin Pro" w:eastAsia="Calibri" w:hAnsi="Acumin Pro" w:cstheme="minorHAnsi"/>
        </w:rPr>
      </w:pPr>
      <w:r w:rsidRPr="00BA393C">
        <w:rPr>
          <w:rFonts w:ascii="Acumin Pro" w:hAnsi="Acumin Pro" w:cs="Acumin Pro"/>
          <w:rtl/>
          <w:lang w:bidi="ur-IN"/>
        </w:rPr>
        <w:t>لوگ زخمی ہوں یا خطرے میں ہوں؛ یا</w:t>
      </w:r>
    </w:p>
    <w:p w14:paraId="2EE069D9" w14:textId="77777777" w:rsidR="00EB43AB" w:rsidRPr="00BA393C" w:rsidRDefault="00EB43AB" w:rsidP="00EB43AB">
      <w:pPr>
        <w:pStyle w:val="ListParagraph"/>
        <w:numPr>
          <w:ilvl w:val="0"/>
          <w:numId w:val="25"/>
        </w:numPr>
        <w:bidi/>
        <w:ind w:left="426" w:right="-1"/>
        <w:rPr>
          <w:rFonts w:ascii="Acumin Pro" w:eastAsia="Calibri" w:hAnsi="Acumin Pro" w:cstheme="minorHAnsi"/>
        </w:rPr>
      </w:pPr>
      <w:r w:rsidRPr="00BA393C">
        <w:rPr>
          <w:rFonts w:ascii="Acumin Pro" w:hAnsi="Acumin Pro" w:cs="Acumin Pro"/>
          <w:rtl/>
          <w:lang w:bidi="ur-IN"/>
        </w:rPr>
        <w:t>جب جان یا مال کو ایک سنگین، فوری، یا یقینی خطرے کا سامنا ہو؛ یا، کوئی جرم کیا جا رہا ہو یا ابھی ابھی کیا گیا ہو اور مجرم اب بھی جائے وقوعہ پر موجود ہوں یا ابھی ابھی فرار ہوئے ہوں۔</w:t>
      </w:r>
    </w:p>
    <w:p w14:paraId="72497488" w14:textId="77777777" w:rsidR="00EB43AB" w:rsidRPr="00BA393C" w:rsidRDefault="00EB43AB" w:rsidP="00EB43AB">
      <w:pPr>
        <w:bidi/>
        <w:ind w:left="-427" w:right="-1"/>
        <w:rPr>
          <w:rFonts w:ascii="Acumin Pro" w:eastAsia="Calibri" w:hAnsi="Acumin Pro" w:cstheme="minorHAnsi"/>
          <w:b/>
          <w:bCs/>
        </w:rPr>
      </w:pPr>
      <w:r w:rsidRPr="00BA393C">
        <w:rPr>
          <w:rFonts w:ascii="Acumin Pro" w:hAnsi="Acumin Pro" w:cs="Acumin Pro"/>
          <w:b/>
          <w:bCs/>
          <w:rtl/>
          <w:lang w:bidi="ur-IN"/>
        </w:rPr>
        <w:br/>
        <w:t xml:space="preserve">105 غیر ہنگامی پولیس رپورٹنگ: </w:t>
      </w:r>
      <w:r w:rsidRPr="00BA393C">
        <w:rPr>
          <w:rFonts w:ascii="Acumin Pro" w:hAnsi="Acumin Pro" w:cs="Acumin Pro"/>
          <w:b/>
          <w:bCs/>
          <w:rtl/>
          <w:lang w:bidi="ur-IN"/>
        </w:rPr>
        <w:br/>
      </w:r>
      <w:r w:rsidRPr="00BA393C">
        <w:rPr>
          <w:rFonts w:ascii="Acumin Pro" w:hAnsi="Acumin Pro" w:cs="Acumin Pro"/>
          <w:rtl/>
          <w:lang w:bidi="ur-IN"/>
        </w:rPr>
        <w:t>اگر معلومات وقت کے لحاظ سے فوری اقدام کی طلبگار نہ ہوں تو لوگ اپنی مقامی پولیس کو ان طریقوں سے مشکوک یا غیر معمولی رویے کی اطلاع دے سکتے ہیں:</w:t>
      </w:r>
    </w:p>
    <w:p w14:paraId="07088949" w14:textId="77777777" w:rsidR="00EB43AB" w:rsidRPr="00BA393C" w:rsidRDefault="00EB43AB" w:rsidP="00EB43AB">
      <w:pPr>
        <w:pStyle w:val="ListParagraph"/>
        <w:numPr>
          <w:ilvl w:val="0"/>
          <w:numId w:val="26"/>
        </w:numPr>
        <w:bidi/>
        <w:ind w:left="426" w:right="-1"/>
        <w:rPr>
          <w:rFonts w:ascii="Acumin Pro" w:eastAsia="Calibri" w:hAnsi="Acumin Pro" w:cstheme="minorHAnsi"/>
        </w:rPr>
      </w:pPr>
      <w:hyperlink r:id="rId21" w:history="1">
        <w:r w:rsidRPr="00BA393C">
          <w:rPr>
            <w:rStyle w:val="Hyperlink"/>
            <w:rFonts w:ascii="Acumin Pro" w:hAnsi="Acumin Pro" w:cs="Acumin Pro"/>
            <w:lang w:bidi="ur-IN"/>
          </w:rPr>
          <w:t>105.police.govt.nz</w:t>
        </w:r>
      </w:hyperlink>
      <w:r w:rsidRPr="00BA393C">
        <w:rPr>
          <w:rFonts w:ascii="Acumin Pro" w:hAnsi="Acumin Pro" w:cs="Acumin Pro"/>
          <w:rtl/>
          <w:lang w:bidi="ur-IN"/>
        </w:rPr>
        <w:t xml:space="preserve"> پر جاکر آن لائن رپورٹ مکمل کرنا یا نیوزی لینڈ پولیس کے غیر ہنگامی نمبر </w:t>
      </w:r>
      <w:hyperlink r:id="rId22" w:history="1">
        <w:r w:rsidRPr="00BA393C">
          <w:rPr>
            <w:rStyle w:val="Hyperlink"/>
            <w:rFonts w:ascii="Acumin Pro" w:hAnsi="Acumin Pro" w:cs="Acumin Pro"/>
            <w:lang w:bidi="ur-IN"/>
          </w:rPr>
          <w:t>105</w:t>
        </w:r>
      </w:hyperlink>
      <w:r w:rsidRPr="00BA393C">
        <w:rPr>
          <w:rFonts w:ascii="Acumin Pro" w:hAnsi="Acumin Pro" w:cs="Acumin Pro"/>
          <w:rtl/>
          <w:lang w:bidi="ur-IN"/>
        </w:rPr>
        <w:t xml:space="preserve"> پر فون کرنا</w:t>
      </w:r>
    </w:p>
    <w:p w14:paraId="6D875D01" w14:textId="77777777" w:rsidR="00EB43AB" w:rsidRPr="00BA393C" w:rsidRDefault="00EB43AB" w:rsidP="00EB43AB">
      <w:pPr>
        <w:pStyle w:val="ListParagraph"/>
        <w:numPr>
          <w:ilvl w:val="0"/>
          <w:numId w:val="26"/>
        </w:numPr>
        <w:bidi/>
        <w:ind w:left="426" w:right="-1"/>
        <w:rPr>
          <w:rFonts w:ascii="Acumin Pro" w:eastAsia="Calibri" w:hAnsi="Acumin Pro" w:cstheme="minorHAnsi"/>
        </w:rPr>
      </w:pPr>
      <w:r w:rsidRPr="00BA393C">
        <w:rPr>
          <w:rFonts w:ascii="Acumin Pro" w:hAnsi="Acumin Pro" w:cs="Acumin Pro"/>
          <w:rtl/>
          <w:lang w:bidi="ur-IN"/>
        </w:rPr>
        <w:t xml:space="preserve">اپنے قریبی </w:t>
      </w:r>
      <w:hyperlink r:id="rId23" w:history="1">
        <w:r w:rsidRPr="00BA393C">
          <w:rPr>
            <w:rStyle w:val="Hyperlink"/>
            <w:rFonts w:ascii="Acumin Pro" w:hAnsi="Acumin Pro" w:cs="Acumin Pro"/>
            <w:rtl/>
            <w:lang w:bidi="ur-IN"/>
          </w:rPr>
          <w:t>پولیس اسٹیشن</w:t>
        </w:r>
      </w:hyperlink>
      <w:r w:rsidRPr="00BA393C">
        <w:rPr>
          <w:rFonts w:ascii="Acumin Pro" w:hAnsi="Acumin Pro" w:cs="Acumin Pro"/>
          <w:rtl/>
          <w:lang w:bidi="ur-IN"/>
        </w:rPr>
        <w:t xml:space="preserve"> جانا</w:t>
      </w:r>
    </w:p>
    <w:p w14:paraId="7D07E4FF" w14:textId="77777777" w:rsidR="00EB43AB" w:rsidRPr="00BA393C" w:rsidRDefault="00EB43AB" w:rsidP="00EB43AB">
      <w:pPr>
        <w:pStyle w:val="ListParagraph"/>
        <w:numPr>
          <w:ilvl w:val="0"/>
          <w:numId w:val="26"/>
        </w:numPr>
        <w:bidi/>
        <w:ind w:left="426" w:right="-1"/>
        <w:rPr>
          <w:rFonts w:ascii="Acumin Pro" w:eastAsia="Calibri" w:hAnsi="Acumin Pro" w:cstheme="minorHAnsi"/>
        </w:rPr>
      </w:pPr>
      <w:hyperlink r:id="rId24" w:history="1">
        <w:r w:rsidRPr="00BA393C">
          <w:rPr>
            <w:rStyle w:val="Hyperlink"/>
            <w:rFonts w:ascii="Acumin Pro" w:hAnsi="Acumin Pro" w:cs="Acumin Pro"/>
            <w:lang w:bidi="ur-IN"/>
          </w:rPr>
          <w:t>0800 555 111</w:t>
        </w:r>
      </w:hyperlink>
      <w:r w:rsidRPr="00BA393C">
        <w:rPr>
          <w:rFonts w:ascii="Acumin Pro" w:hAnsi="Acumin Pro" w:cs="Acumin Pro"/>
          <w:rtl/>
          <w:lang w:bidi="ur-IN"/>
        </w:rPr>
        <w:t xml:space="preserve"> پر </w:t>
      </w:r>
      <w:hyperlink r:id="rId25" w:tgtFrame="_blank" w:history="1">
        <w:r w:rsidRPr="00BA393C">
          <w:rPr>
            <w:rStyle w:val="Hyperlink"/>
            <w:rFonts w:ascii="Acumin Pro" w:hAnsi="Acumin Pro" w:cs="Acumin Pro"/>
            <w:rtl/>
            <w:lang w:bidi="ur-IN"/>
          </w:rPr>
          <w:t>کرائم اسٹاپرز</w:t>
        </w:r>
      </w:hyperlink>
      <w:r w:rsidRPr="00BA393C">
        <w:rPr>
          <w:rFonts w:ascii="Acumin Pro" w:hAnsi="Acumin Pro" w:cs="Acumin Pro"/>
          <w:rtl/>
          <w:lang w:bidi="ur-IN"/>
        </w:rPr>
        <w:t xml:space="preserve"> کو کال کرنا</w:t>
      </w:r>
    </w:p>
    <w:p w14:paraId="32E91195" w14:textId="4D0452FF" w:rsidR="00EB43AB" w:rsidRPr="00BA393C" w:rsidRDefault="00EB43AB" w:rsidP="00EB43AB">
      <w:pPr>
        <w:bidi/>
        <w:ind w:left="-427" w:right="-1"/>
        <w:rPr>
          <w:rFonts w:ascii="Acumin Pro" w:eastAsia="Calibri" w:hAnsi="Acumin Pro" w:cstheme="minorHAnsi"/>
        </w:rPr>
      </w:pPr>
      <w:r w:rsidRPr="00BA393C">
        <w:rPr>
          <w:rFonts w:ascii="Acumin Pro" w:hAnsi="Acumin Pro" w:cs="Acumin Pro"/>
          <w:rtl/>
          <w:lang w:bidi="ur-IN"/>
        </w:rPr>
        <w:br/>
        <w:t xml:space="preserve">اگر آپ کو پولیس سے بات کرنے کی ضرورت ہے تو کسی بھی موبائل یا لینڈ لائن سے 105 پر کال کریں۔ یہ ایک مفت ملک گیر خدمت ہے جو </w:t>
      </w:r>
      <w:r w:rsidR="00750E97">
        <w:rPr>
          <w:rFonts w:ascii="Acumin Pro" w:hAnsi="Acumin Pro" w:cs="Acumin Pro"/>
          <w:lang w:val="en-US" w:bidi="ur-IN"/>
        </w:rPr>
        <w:t>24/7</w:t>
      </w:r>
      <w:r w:rsidRPr="00BA393C">
        <w:rPr>
          <w:rFonts w:ascii="Acumin Pro" w:hAnsi="Acumin Pro" w:cs="Acumin Pro"/>
          <w:rtl/>
          <w:lang w:bidi="ur-IN"/>
        </w:rPr>
        <w:t xml:space="preserve"> دستیاب ہے. اگر آپ 105 پر رابطہ نہیں کر سکتے تو براہ کرم </w:t>
      </w:r>
      <w:hyperlink r:id="rId26" w:history="1">
        <w:r w:rsidRPr="00BA393C">
          <w:rPr>
            <w:rStyle w:val="Hyperlink"/>
            <w:rFonts w:ascii="Acumin Pro" w:hAnsi="Acumin Pro" w:cs="Acumin Pro"/>
            <w:lang w:bidi="ur-IN"/>
          </w:rPr>
          <w:t>https://www.police.govt.nz/use-105</w:t>
        </w:r>
      </w:hyperlink>
      <w:r w:rsidRPr="00BA393C">
        <w:rPr>
          <w:rFonts w:ascii="Acumin Pro" w:hAnsi="Acumin Pro" w:cs="Acumin Pro"/>
          <w:rtl/>
          <w:lang w:bidi="ur-IN"/>
        </w:rPr>
        <w:t xml:space="preserve"> پر ہم سے آن لائن رابطہ کریں</w:t>
      </w:r>
      <w:r>
        <w:rPr>
          <w:rFonts w:ascii="Acumin Pro" w:hAnsi="Acumin Pro" w:cs="Acumin Pro"/>
          <w:lang w:val="en-US" w:bidi="ur-IN"/>
        </w:rPr>
        <w:t>.</w:t>
      </w:r>
      <w:r w:rsidRPr="00BA393C">
        <w:rPr>
          <w:rFonts w:ascii="Acumin Pro" w:hAnsi="Acumin Pro" w:cs="Acumin Pro"/>
          <w:rtl/>
          <w:lang w:bidi="ur-IN"/>
        </w:rPr>
        <w:t>۔</w:t>
      </w:r>
      <w:r w:rsidRPr="00BA393C">
        <w:rPr>
          <w:rFonts w:ascii="Acumin Pro" w:hAnsi="Acumin Pro" w:cs="Acumin Pro"/>
          <w:b/>
          <w:bCs/>
          <w:color w:val="3A1335"/>
          <w:kern w:val="32"/>
          <w:rtl/>
          <w:lang w:bidi="ur-IN"/>
        </w:rPr>
        <w:br w:type="page"/>
      </w:r>
    </w:p>
    <w:p w14:paraId="72AF9014" w14:textId="419EA01F" w:rsidR="00423715" w:rsidRPr="00EB43AB" w:rsidRDefault="003C73C2" w:rsidP="00EB43AB">
      <w:pPr>
        <w:bidi/>
        <w:ind w:left="-427" w:right="-1"/>
        <w:rPr>
          <w:rFonts w:ascii="Acumin Pro" w:eastAsia="Calibri" w:hAnsi="Acumin Pro" w:cstheme="minorHAnsi"/>
          <w:sz w:val="26"/>
          <w:szCs w:val="26"/>
          <w:lang w:val="en-US"/>
        </w:rPr>
      </w:pPr>
      <w:r w:rsidRPr="002B72BC">
        <w:rPr>
          <w:rFonts w:ascii="Acumin Pro" w:hAnsi="Acumin Pro" w:cs="Acumin Pro"/>
          <w:rtl/>
          <w:lang w:bidi="fa-IR"/>
        </w:rPr>
        <w:lastRenderedPageBreak/>
        <w:t>.</w:t>
      </w:r>
    </w:p>
    <w:p w14:paraId="54374D4B" w14:textId="33A6E737" w:rsidR="00423715" w:rsidRDefault="00E967E6" w:rsidP="00423715">
      <w:pPr>
        <w:spacing w:line="276" w:lineRule="auto"/>
        <w:ind w:left="-567"/>
        <w:rPr>
          <w:rFonts w:ascii="Acumin Pro" w:eastAsia="Arial" w:hAnsi="Acumin Pro" w:cstheme="minorHAnsi"/>
          <w:sz w:val="22"/>
          <w:szCs w:val="22"/>
        </w:rPr>
        <w:sectPr w:rsidR="00423715" w:rsidSect="00423715">
          <w:type w:val="continuous"/>
          <w:pgSz w:w="11907" w:h="16840" w:code="9"/>
          <w:pgMar w:top="1418" w:right="1418" w:bottom="992" w:left="1418" w:header="425" w:footer="635" w:gutter="0"/>
          <w:cols w:space="708"/>
          <w:titlePg/>
          <w:docGrid w:linePitch="360"/>
        </w:sectPr>
      </w:pPr>
      <w:r>
        <w:rPr>
          <w:noProof/>
        </w:rPr>
        <mc:AlternateContent>
          <mc:Choice Requires="wps">
            <w:drawing>
              <wp:anchor distT="0" distB="0" distL="114300" distR="114300" simplePos="0" relativeHeight="251666445" behindDoc="1" locked="0" layoutInCell="1" allowOverlap="1" wp14:anchorId="4BE71743" wp14:editId="181735CE">
                <wp:simplePos x="0" y="0"/>
                <wp:positionH relativeFrom="margin">
                  <wp:posOffset>-447241</wp:posOffset>
                </wp:positionH>
                <wp:positionV relativeFrom="paragraph">
                  <wp:posOffset>-471303</wp:posOffset>
                </wp:positionV>
                <wp:extent cx="6790963" cy="8769016"/>
                <wp:effectExtent l="38100" t="38100" r="41910" b="32385"/>
                <wp:wrapNone/>
                <wp:docPr id="2120792044" name="Rectangle: Diagonal Corners Rounded 2"/>
                <wp:cNvGraphicFramePr/>
                <a:graphic xmlns:a="http://schemas.openxmlformats.org/drawingml/2006/main">
                  <a:graphicData uri="http://schemas.microsoft.com/office/word/2010/wordprocessingShape">
                    <wps:wsp>
                      <wps:cNvSpPr/>
                      <wps:spPr>
                        <a:xfrm flipH="1">
                          <a:off x="0" y="0"/>
                          <a:ext cx="6790963" cy="8769016"/>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53C145BF" w14:textId="77777777" w:rsidR="00E967E6" w:rsidRPr="002C6B7A" w:rsidRDefault="00E967E6" w:rsidP="00E967E6">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71743" id="_x0000_s1029" style="position:absolute;left:0;text-align:left;margin-left:-35.2pt;margin-top:-37.1pt;width:534.7pt;height:690.45pt;flip:x;z-index:-2516500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90963,87690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" adj="-11796480,,5400" path="m646975,l6790963,r,l6790963,8122041v,357314,-289661,646975,-646975,646975l,8769016r,l,646975c,289661,289661,,646975,xe" filled="f" strokecolor="#3a1335" strokeweight="6pt">
                <v:stroke joinstyle="miter"/>
                <v:formulas/>
                <v:path arrowok="t" o:connecttype="custom" o:connectlocs="646975,0;6790963,0;6790963,0;6790963,8122041;6143988,8769016;0,8769016;0,8769016;0,646975;646975,0" o:connectangles="0,0,0,0,0,0,0,0,0" textboxrect="0,0,6790963,8769016"/>
                <v:textbox>
                  <w:txbxContent>
                    <w:p w14:paraId="53C145BF" w14:textId="77777777" w:rsidR="00E967E6" w:rsidRPr="002C6B7A" w:rsidRDefault="00E967E6" w:rsidP="00E967E6">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r w:rsidR="00423715" w:rsidRPr="00722772">
        <w:rPr>
          <w:rFonts w:ascii="Acumin Pro" w:hAnsi="Acumin Pro" w:cs="Acumin Pro"/>
          <w:noProof/>
          <w:sz w:val="22"/>
          <w:szCs w:val="22"/>
        </w:rPr>
        <w:drawing>
          <wp:anchor distT="0" distB="0" distL="114300" distR="114300" simplePos="0" relativeHeight="251658242" behindDoc="1" locked="0" layoutInCell="1" allowOverlap="1" wp14:anchorId="33CAD41C" wp14:editId="4EF23314">
            <wp:simplePos x="0" y="0"/>
            <wp:positionH relativeFrom="column">
              <wp:posOffset>2759332</wp:posOffset>
            </wp:positionH>
            <wp:positionV relativeFrom="paragraph">
              <wp:posOffset>-360777</wp:posOffset>
            </wp:positionV>
            <wp:extent cx="3473867" cy="909432"/>
            <wp:effectExtent l="0" t="0" r="0" b="0"/>
            <wp:wrapNone/>
            <wp:docPr id="952938090" name="Picture 8"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2, Picture"/>
                    <pic:cNvPicPr>
                      <a:picLocks noChangeAspect="1" noChangeArrowheads="1"/>
                    </pic:cNvPicPr>
                  </pic:nvPicPr>
                  <pic:blipFill rotWithShape="1">
                    <a:blip r:embed="rId27">
                      <a:extLst>
                        <a:ext uri="{28A0092B-C50C-407E-A947-70E740481C1C}">
                          <a14:useLocalDpi xmlns:a14="http://schemas.microsoft.com/office/drawing/2010/main" val="0"/>
                        </a:ext>
                      </a:extLst>
                    </a:blip>
                    <a:srcRect t="17221" b="17344"/>
                    <a:stretch/>
                  </pic:blipFill>
                  <pic:spPr bwMode="auto">
                    <a:xfrm>
                      <a:off x="0" y="0"/>
                      <a:ext cx="3473867" cy="9094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423715">
        <w:rPr>
          <w:rFonts w:ascii="Acumin Pro" w:hAnsi="Acumin Pro" w:cs="Acumin Pro"/>
          <w:b/>
          <w:color w:val="3A1335"/>
          <w:kern w:val="32"/>
          <w:sz w:val="32"/>
        </w:rPr>
        <w:t xml:space="preserve"> </w:t>
      </w:r>
      <w:r w:rsidR="00423715" w:rsidRPr="00591704">
        <w:rPr>
          <w:rFonts w:ascii="Acumin Pro" w:hAnsi="Acumin Pro" w:cs="Acumin Pro"/>
          <w:b/>
          <w:bCs/>
          <w:color w:val="3A1335"/>
          <w:kern w:val="32"/>
          <w:sz w:val="32"/>
          <w:szCs w:val="32"/>
        </w:rPr>
        <w:br/>
      </w:r>
      <w:bookmarkStart w:id="1" w:name="_Hlk199169953"/>
    </w:p>
    <w:tbl>
      <w:tblPr>
        <w:tblStyle w:val="TableGrid"/>
        <w:tblpPr w:leftFromText="180" w:rightFromText="180" w:vertAnchor="text" w:horzAnchor="margin" w:tblpXSpec="center" w:tblpY="332"/>
        <w:bidiVisual/>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5246"/>
      </w:tblGrid>
      <w:tr w:rsidR="00E967E6" w14:paraId="5AF02454" w14:textId="77777777" w:rsidTr="00EB43AB">
        <w:trPr>
          <w:trHeight w:val="7225"/>
        </w:trPr>
        <w:tc>
          <w:tcPr>
            <w:tcW w:w="4685" w:type="dxa"/>
          </w:tcPr>
          <w:p w14:paraId="6554722E" w14:textId="77777777" w:rsidR="00EB43AB" w:rsidRPr="00BA393C" w:rsidRDefault="00EB43AB" w:rsidP="00EB43AB">
            <w:pPr>
              <w:bidi/>
              <w:spacing w:line="276" w:lineRule="auto"/>
              <w:rPr>
                <w:rFonts w:ascii="Acumin Pro" w:hAnsi="Acumin Pro" w:cs="Acumin Pro"/>
                <w:b/>
                <w:bCs/>
                <w:color w:val="00908B"/>
                <w:kern w:val="32"/>
              </w:rPr>
            </w:pPr>
            <w:r w:rsidRPr="00BA393C">
              <w:rPr>
                <w:rFonts w:ascii="Acumin Pro" w:hAnsi="Acumin Pro" w:cs="Acumin Pro"/>
                <w:rtl/>
                <w:lang w:bidi="ur-IN"/>
              </w:rPr>
              <w:t>نیوزی لینڈ سیکیورٹی انٹیلی جنس سروس (NZSIS) نیوزی لینڈ کی داخلی سیکیورٹی انٹیلی جنس ایجنسی ہے۔ اس کا مقصد</w:t>
            </w:r>
            <w:r w:rsidRPr="00BA393C">
              <w:rPr>
                <w:rFonts w:ascii="Acumin Pro" w:hAnsi="Acumin Pro" w:cs="Acumin Pro"/>
                <w:color w:val="212529"/>
                <w:rtl/>
                <w:lang w:bidi="ur-IN"/>
              </w:rPr>
              <w:t>نیوزی لینڈ اور یہاں رہنے والے ہر شخص کو محفوظ رکھنا ہے۔</w:t>
            </w:r>
            <w:r w:rsidRPr="00BA393C">
              <w:rPr>
                <w:rFonts w:ascii="Acumin Pro" w:hAnsi="Acumin Pro" w:cs="Acumin Pro"/>
                <w:rtl/>
                <w:lang w:bidi="ur-IN"/>
              </w:rPr>
              <w:t xml:space="preserve"> </w:t>
            </w:r>
          </w:p>
          <w:p w14:paraId="73AD30A4" w14:textId="77777777" w:rsidR="00EB43AB" w:rsidRPr="00BA393C" w:rsidRDefault="00EB43AB" w:rsidP="00EB43AB">
            <w:pPr>
              <w:bidi/>
              <w:spacing w:before="0" w:after="160" w:line="257" w:lineRule="auto"/>
              <w:rPr>
                <w:rFonts w:ascii="Acumin Pro" w:hAnsi="Acumin Pro" w:cstheme="minorHAnsi"/>
              </w:rPr>
            </w:pPr>
            <w:r w:rsidRPr="00BA393C">
              <w:rPr>
                <w:rFonts w:ascii="Acumin Pro" w:hAnsi="Acumin Pro" w:cs="Acumin Pro"/>
                <w:rtl/>
                <w:lang w:bidi="ur-IN"/>
              </w:rPr>
              <w:t>NZSIS ایک پبلک سروس ڈپارٹمنٹ ہے جو نیوزی لینڈ کی قومی سلامتی کو لاحق خطرات کی تحقیقات کرتا ہے۔ اس کا مطلب نیوزی لینڈ کو</w:t>
            </w:r>
            <w:r w:rsidRPr="00BA393C">
              <w:rPr>
                <w:rFonts w:ascii="Acumin Pro" w:hAnsi="Acumin Pro" w:cs="Acumin Pro"/>
                <w:color w:val="212529"/>
                <w:rtl/>
                <w:lang w:bidi="ur-IN"/>
              </w:rPr>
              <w:t xml:space="preserve"> ایک آزاد، کھلے اور جمہوری معاشرے کے طور پر تحفظ فراہم کرنا ہے۔ اس سے نیوزی لینڈ کے بین الاقوامی تعلقات اور معاشی خوشحالی کے تحفظ میں بھی مدد ملتی ہے۔</w:t>
            </w:r>
          </w:p>
          <w:p w14:paraId="562FECED" w14:textId="7868AFDA" w:rsidR="00EB43AB" w:rsidRPr="00BA393C" w:rsidRDefault="00EB43AB" w:rsidP="00EB43AB">
            <w:pPr>
              <w:bidi/>
              <w:spacing w:before="0" w:after="160" w:line="257" w:lineRule="auto"/>
              <w:rPr>
                <w:rFonts w:ascii="Acumin Pro" w:hAnsi="Acumin Pro" w:cstheme="minorHAnsi"/>
              </w:rPr>
            </w:pPr>
            <w:r w:rsidRPr="00BA393C">
              <w:rPr>
                <w:rFonts w:ascii="Acumin Pro" w:hAnsi="Acumin Pro" w:cs="Acumin Pro"/>
                <w:rtl/>
                <w:lang w:bidi="ur-IN"/>
              </w:rPr>
              <w:t>یہ نیوزی لینڈ کی داخلی سکیورٹی ایجنسی ہے اور انسانی انٹیلی جنس کی سر براہی کرتی ہے۔</w:t>
            </w:r>
            <w:r w:rsidRPr="00BA393C">
              <w:rPr>
                <w:rFonts w:ascii="Acumin Pro" w:hAnsi="Acumin Pro" w:cs="Acumin Pro"/>
                <w:color w:val="212529"/>
                <w:rtl/>
                <w:lang w:bidi="ur-IN"/>
              </w:rPr>
              <w:t xml:space="preserve"> اس کا مطلب یہ ہے کہ یہ</w:t>
            </w:r>
            <w:r w:rsidR="00783259">
              <w:rPr>
                <w:rFonts w:ascii="Acumin Pro" w:hAnsi="Acumin Pro" w:cs="Acumin Pro" w:hint="cs"/>
                <w:color w:val="212529"/>
                <w:rtl/>
                <w:lang w:bidi="ur-IN"/>
              </w:rPr>
              <w:t xml:space="preserve"> </w:t>
            </w:r>
            <w:r w:rsidRPr="00BA393C">
              <w:rPr>
                <w:rFonts w:ascii="Acumin Pro" w:hAnsi="Acumin Pro" w:cs="Acumin Pro"/>
                <w:rtl/>
                <w:lang w:bidi="ur-IN"/>
              </w:rPr>
              <w:t>مختلف لوگوں سے بات کرکے معلومات جمع کرتی ہے۔ NZSIS کی جانب سے تیار کردہ انٹیلی جنس معلومات حکومت اور دیگر پالیسی سازوں کو فراہم کی جاتی ہیں</w:t>
            </w:r>
            <w:r w:rsidRPr="00BA393C">
              <w:rPr>
                <w:rFonts w:ascii="Acumin Pro" w:hAnsi="Acumin Pro" w:cs="Acumin Pro"/>
                <w:color w:val="212529"/>
                <w:rtl/>
                <w:lang w:bidi="ur-IN"/>
              </w:rPr>
              <w:t>تاکہ درست فیصلہ سازی میں معانت دی جاسکے۔</w:t>
            </w:r>
            <w:r w:rsidRPr="00BA393C">
              <w:rPr>
                <w:rFonts w:ascii="Acumin Pro" w:hAnsi="Acumin Pro" w:cs="Acumin Pro"/>
                <w:rtl/>
                <w:lang w:bidi="ur-IN"/>
              </w:rPr>
              <w:t xml:space="preserve"> </w:t>
            </w:r>
          </w:p>
          <w:p w14:paraId="07A128C7" w14:textId="77777777" w:rsidR="00EB43AB" w:rsidRPr="00BA393C" w:rsidRDefault="00EB43AB" w:rsidP="00EB43AB">
            <w:pPr>
              <w:bidi/>
              <w:spacing w:before="0" w:after="160" w:line="257" w:lineRule="auto"/>
              <w:rPr>
                <w:rFonts w:ascii="Acumin Pro" w:hAnsi="Acumin Pro" w:cstheme="minorHAnsi"/>
              </w:rPr>
            </w:pPr>
            <w:r w:rsidRPr="00BA393C">
              <w:rPr>
                <w:rFonts w:ascii="Acumin Pro" w:hAnsi="Acumin Pro" w:cs="Acumin Pro"/>
                <w:rtl/>
                <w:lang w:bidi="ur-IN"/>
              </w:rPr>
              <w:t>NZSIS کا ایک اور کام سرکاری ایجنسیوں اور دوسرے اداروں کو اس سلسلے میں مدد فراہم کرنا ہے کہ وہ اپنے لوگوں، معلومات اور اثاثوں کو قومی سلامتی کے خطرات سے بچا سکیں۔</w:t>
            </w:r>
          </w:p>
          <w:p w14:paraId="469CF30B" w14:textId="4CA60441" w:rsidR="003C73C2" w:rsidRDefault="00EB43AB" w:rsidP="00EB43AB">
            <w:pPr>
              <w:bidi/>
              <w:spacing w:before="0" w:after="160" w:line="257" w:lineRule="auto"/>
              <w:rPr>
                <w:rFonts w:ascii="Acumin Pro" w:hAnsi="Acumin Pro" w:cs="Acumin Pro"/>
                <w:lang w:val="en-US" w:bidi="ur-IN"/>
              </w:rPr>
            </w:pPr>
            <w:r w:rsidRPr="00BA393C">
              <w:rPr>
                <w:rFonts w:ascii="Acumin Pro" w:hAnsi="Acumin Pro" w:cs="Acumin Pro"/>
                <w:rtl/>
                <w:lang w:bidi="ur-IN"/>
              </w:rPr>
              <w:t xml:space="preserve">NZSIS کی توجہ ان اہم شعبوں پر مرکوز ہے: </w:t>
            </w:r>
          </w:p>
          <w:p w14:paraId="019F197D" w14:textId="0FB084B7" w:rsidR="00EB43AB" w:rsidRPr="00BA393C" w:rsidRDefault="00EB43AB" w:rsidP="00EB43AB">
            <w:pPr>
              <w:pStyle w:val="ListParagraph"/>
              <w:numPr>
                <w:ilvl w:val="0"/>
                <w:numId w:val="30"/>
              </w:numPr>
              <w:bidi/>
              <w:spacing w:before="0" w:after="0" w:line="257" w:lineRule="auto"/>
              <w:rPr>
                <w:rFonts w:ascii="Acumin Pro" w:eastAsia="Arial" w:hAnsi="Acumin Pro" w:cstheme="minorHAnsi"/>
              </w:rPr>
            </w:pPr>
            <w:r w:rsidRPr="00BA393C">
              <w:rPr>
                <w:rFonts w:ascii="Acumin Pro" w:hAnsi="Acumin Pro" w:cs="Acumin Pro"/>
                <w:rtl/>
                <w:lang w:bidi="ur-IN"/>
              </w:rPr>
              <w:t xml:space="preserve">غیر ملکی مداخلت، بشمول </w:t>
            </w:r>
            <w:r w:rsidR="007E07DD">
              <w:rPr>
                <w:rFonts w:ascii="Acumin Pro" w:hAnsi="Acumin Pro" w:cs="Acumin Pro" w:hint="cs"/>
                <w:rtl/>
                <w:lang w:bidi="ur-IN"/>
              </w:rPr>
              <w:t>جابرانہ</w:t>
            </w:r>
            <w:r w:rsidRPr="00BA393C">
              <w:rPr>
                <w:rFonts w:ascii="Acumin Pro" w:hAnsi="Acumin Pro" w:cs="Acumin Pro"/>
                <w:rtl/>
                <w:lang w:bidi="ur-IN"/>
              </w:rPr>
              <w:t xml:space="preserve"> غیر ملکی ریاستی سرگرمی کے ذریعے ایتھنک کمیونٹیوں کو نشانہ بنانا۔ </w:t>
            </w:r>
          </w:p>
          <w:p w14:paraId="4FA1915F" w14:textId="77777777" w:rsidR="00EB43AB" w:rsidRPr="00BA393C" w:rsidRDefault="00EB43AB" w:rsidP="00EB43AB">
            <w:pPr>
              <w:pStyle w:val="ListParagraph"/>
              <w:numPr>
                <w:ilvl w:val="0"/>
                <w:numId w:val="30"/>
              </w:numPr>
              <w:bidi/>
              <w:spacing w:before="0" w:after="0" w:line="257" w:lineRule="auto"/>
              <w:rPr>
                <w:rFonts w:ascii="Acumin Pro" w:eastAsia="Arial" w:hAnsi="Acumin Pro" w:cstheme="minorHAnsi"/>
              </w:rPr>
            </w:pPr>
            <w:r w:rsidRPr="00BA393C">
              <w:rPr>
                <w:rFonts w:ascii="Acumin Pro" w:hAnsi="Acumin Pro" w:cs="Acumin Pro"/>
                <w:rtl/>
                <w:lang w:bidi="ur-IN"/>
              </w:rPr>
              <w:t>جاسوسی</w:t>
            </w:r>
          </w:p>
          <w:p w14:paraId="0C4657B3" w14:textId="0452D5DD" w:rsidR="00EB43AB" w:rsidRPr="00EB43AB" w:rsidRDefault="00EB43AB" w:rsidP="00EB43AB">
            <w:pPr>
              <w:pStyle w:val="ListParagraph"/>
              <w:numPr>
                <w:ilvl w:val="0"/>
                <w:numId w:val="30"/>
              </w:numPr>
              <w:bidi/>
              <w:spacing w:before="0" w:after="160" w:line="257" w:lineRule="auto"/>
              <w:rPr>
                <w:rFonts w:ascii="Acumin Pro" w:eastAsia="Arial" w:hAnsi="Acumin Pro" w:cstheme="minorHAnsi"/>
                <w:lang w:val="en-US"/>
              </w:rPr>
            </w:pPr>
            <w:r w:rsidRPr="00EB43AB">
              <w:rPr>
                <w:rFonts w:ascii="Arial" w:hAnsi="Arial" w:cs="Arial" w:hint="cs"/>
                <w:rtl/>
                <w:lang w:bidi="ur-IN"/>
              </w:rPr>
              <w:t>پرتشدد</w:t>
            </w:r>
            <w:r w:rsidRPr="00EB43AB">
              <w:rPr>
                <w:rFonts w:ascii="Acumin Pro" w:hAnsi="Acumin Pro" w:cs="Acumin Pro"/>
                <w:rtl/>
                <w:lang w:bidi="ur-IN"/>
              </w:rPr>
              <w:t xml:space="preserve"> </w:t>
            </w:r>
            <w:r w:rsidRPr="00EB43AB">
              <w:rPr>
                <w:rFonts w:ascii="Arial" w:hAnsi="Arial" w:cs="Arial" w:hint="cs"/>
                <w:rtl/>
                <w:lang w:bidi="ur-IN"/>
              </w:rPr>
              <w:t>انتہا</w:t>
            </w:r>
            <w:r w:rsidRPr="00EB43AB">
              <w:rPr>
                <w:rFonts w:ascii="Acumin Pro" w:hAnsi="Acumin Pro" w:cs="Acumin Pro"/>
                <w:rtl/>
                <w:lang w:bidi="ur-IN"/>
              </w:rPr>
              <w:t xml:space="preserve"> </w:t>
            </w:r>
            <w:r w:rsidRPr="00EB43AB">
              <w:rPr>
                <w:rFonts w:ascii="Arial" w:hAnsi="Arial" w:cs="Arial" w:hint="cs"/>
                <w:rtl/>
                <w:lang w:bidi="ur-IN"/>
              </w:rPr>
              <w:t>پسندی</w:t>
            </w:r>
            <w:r w:rsidRPr="00EB43AB">
              <w:rPr>
                <w:rFonts w:ascii="Acumin Pro" w:hAnsi="Acumin Pro" w:cs="Acumin Pro"/>
                <w:rtl/>
                <w:lang w:bidi="ur-IN"/>
              </w:rPr>
              <w:t xml:space="preserve"> </w:t>
            </w:r>
            <w:r w:rsidRPr="00EB43AB">
              <w:rPr>
                <w:rFonts w:ascii="Arial" w:hAnsi="Arial" w:cs="Arial" w:hint="cs"/>
                <w:rtl/>
                <w:lang w:bidi="ur-IN"/>
              </w:rPr>
              <w:t>اور</w:t>
            </w:r>
            <w:r w:rsidRPr="00EB43AB">
              <w:rPr>
                <w:rFonts w:ascii="Acumin Pro" w:hAnsi="Acumin Pro" w:cs="Acumin Pro"/>
                <w:rtl/>
                <w:lang w:bidi="ur-IN"/>
              </w:rPr>
              <w:t xml:space="preserve"> </w:t>
            </w:r>
            <w:r w:rsidRPr="00EB43AB">
              <w:rPr>
                <w:rFonts w:ascii="Arial" w:hAnsi="Arial" w:cs="Arial" w:hint="cs"/>
                <w:rtl/>
                <w:lang w:bidi="ur-IN"/>
              </w:rPr>
              <w:t>دہشت</w:t>
            </w:r>
            <w:r w:rsidRPr="00EB43AB">
              <w:rPr>
                <w:rFonts w:ascii="Acumin Pro" w:hAnsi="Acumin Pro" w:cs="Acumin Pro"/>
                <w:rtl/>
                <w:lang w:bidi="ur-IN"/>
              </w:rPr>
              <w:t xml:space="preserve"> </w:t>
            </w:r>
            <w:r w:rsidRPr="00EB43AB">
              <w:rPr>
                <w:rFonts w:ascii="Arial" w:hAnsi="Arial" w:cs="Arial" w:hint="cs"/>
                <w:rtl/>
                <w:lang w:bidi="ur-IN"/>
              </w:rPr>
              <w:t>گردی</w:t>
            </w:r>
          </w:p>
          <w:p w14:paraId="6079A79F" w14:textId="52006CCE" w:rsidR="00E967E6" w:rsidRPr="002B72BC" w:rsidRDefault="00E967E6" w:rsidP="002B72BC">
            <w:pPr>
              <w:bidi/>
              <w:spacing w:before="0" w:after="0" w:line="257" w:lineRule="auto"/>
              <w:ind w:left="-100" w:right="323"/>
              <w:rPr>
                <w:rFonts w:ascii="Acumin Pro" w:eastAsia="Arial" w:hAnsi="Acumin Pro" w:cstheme="minorHAnsi"/>
              </w:rPr>
            </w:pPr>
            <w:r w:rsidRPr="003C73C2">
              <w:rPr>
                <w:rFonts w:ascii="Acumin Pro" w:hAnsi="Acumin Pro" w:cs="Acumin Pro"/>
                <w:rtl/>
              </w:rPr>
              <w:t xml:space="preserve">  </w:t>
            </w:r>
          </w:p>
        </w:tc>
        <w:tc>
          <w:tcPr>
            <w:tcW w:w="5246" w:type="dxa"/>
          </w:tcPr>
          <w:p w14:paraId="4AE553D9" w14:textId="77777777" w:rsidR="00EB43AB" w:rsidRPr="00BA393C" w:rsidRDefault="00EB43AB" w:rsidP="00750E97">
            <w:pPr>
              <w:bidi/>
              <w:spacing w:before="0" w:after="160" w:line="257" w:lineRule="auto"/>
              <w:rPr>
                <w:rFonts w:ascii="Acumin Pro" w:hAnsi="Acumin Pro" w:cstheme="minorHAnsi"/>
              </w:rPr>
            </w:pPr>
            <w:r w:rsidRPr="00BA393C">
              <w:rPr>
                <w:rFonts w:ascii="Acumin Pro" w:hAnsi="Acumin Pro" w:cs="Acumin Pro"/>
                <w:rtl/>
                <w:lang w:bidi="ur-IN"/>
              </w:rPr>
              <w:t>NZSIS نیوزی لینڈ پولیس اور گورنمنٹ کمیونیکیشنز سیکیورٹی بیورو (GCSB) جیسے مقامی شراکت داروں کے ساتھ مل کر کام کرتی ہے۔  یہ اپنے مقصد کے حصے کے طور پر کمیونٹیوں، iwi ماؤری، مقامی حکومت، تعلیم کے شعبے، کاروباری اداروں اور تنظیموں کے ساتھ بھی کام کرتی ہے۔</w:t>
            </w:r>
          </w:p>
          <w:p w14:paraId="5ACE9242" w14:textId="77777777" w:rsidR="00EB43AB" w:rsidRPr="00BA393C" w:rsidRDefault="00EB43AB" w:rsidP="00750E97">
            <w:pPr>
              <w:bidi/>
              <w:spacing w:before="0" w:after="160" w:line="257" w:lineRule="auto"/>
              <w:rPr>
                <w:rFonts w:ascii="Acumin Pro" w:hAnsi="Acumin Pro" w:cstheme="minorHAnsi"/>
              </w:rPr>
            </w:pPr>
            <w:r w:rsidRPr="00BA393C">
              <w:rPr>
                <w:rFonts w:ascii="Acumin Pro" w:hAnsi="Acumin Pro" w:cs="Acumin Pro"/>
                <w:rtl/>
                <w:lang w:bidi="ur-IN"/>
              </w:rPr>
              <w:t>یہ سروس انٹیلی جنس اینڈ سیکیورٹی ایکٹ 2017 نامی قانون کے تحت کام کرتی ہے، جو اس بات کو یقینی بناتا ہے کہ NZSIS قانونی طور پر کام کرے، سیاسی طور پر غیر جانبدار ہو اور انسانی حقوق کی ذمہ داریوں کی پاسداری کرے۔</w:t>
            </w:r>
            <w:r w:rsidRPr="00BA393C">
              <w:rPr>
                <w:rFonts w:ascii="Acumin Pro" w:hAnsi="Acumin Pro" w:cs="Acumin Pro"/>
                <w:color w:val="000000" w:themeColor="text1"/>
                <w:rtl/>
                <w:lang w:bidi="ur-IN"/>
              </w:rPr>
              <w:t xml:space="preserve">  NZSIS کے لیے لازمی ہے کہ وہ نیوزی لینڈ کی حکومت کی جانب سے طے کردہ انٹیلی جنس ترجیحات کے مطابق کام کرے۔</w:t>
            </w:r>
          </w:p>
          <w:p w14:paraId="41CDD36E" w14:textId="77777777" w:rsidR="00EB43AB" w:rsidRPr="00BA393C" w:rsidRDefault="00EB43AB" w:rsidP="00750E97">
            <w:pPr>
              <w:bidi/>
              <w:spacing w:before="0" w:after="160" w:line="257" w:lineRule="auto"/>
              <w:rPr>
                <w:rFonts w:ascii="Acumin Pro" w:hAnsi="Acumin Pro" w:cstheme="minorHAnsi"/>
              </w:rPr>
            </w:pPr>
            <w:r w:rsidRPr="00BA393C">
              <w:rPr>
                <w:rFonts w:ascii="Acumin Pro" w:hAnsi="Acumin Pro" w:cs="Acumin Pro"/>
                <w:color w:val="000000" w:themeColor="text1"/>
                <w:rtl/>
                <w:lang w:bidi="ur-IN"/>
              </w:rPr>
              <w:t xml:space="preserve">NZSIS کسی کو گرفتار یا حراست میں نہیں لے سکتی اور نہ ہی وہ </w:t>
            </w:r>
            <w:r w:rsidRPr="00BA393C">
              <w:rPr>
                <w:rFonts w:ascii="Acumin Pro" w:hAnsi="Acumin Pro" w:cs="Acumin Pro"/>
                <w:rtl/>
                <w:lang w:bidi="ur-IN"/>
              </w:rPr>
              <w:t xml:space="preserve">لوگوں کی ان کے عقیدے، قومیت یا کسی قانونی احتجاج میں شامل ہونے کی وجہ سے تحقیقات کرتی ہے۔ </w:t>
            </w:r>
          </w:p>
          <w:p w14:paraId="1034FA8E" w14:textId="77777777" w:rsidR="00EB43AB" w:rsidRPr="00BA393C" w:rsidRDefault="00EB43AB" w:rsidP="00750E97">
            <w:pPr>
              <w:bidi/>
              <w:spacing w:before="0" w:after="160" w:line="257" w:lineRule="auto"/>
              <w:rPr>
                <w:rFonts w:ascii="Acumin Pro" w:hAnsi="Acumin Pro" w:cstheme="minorHAnsi"/>
              </w:rPr>
            </w:pPr>
            <w:r w:rsidRPr="00BA393C">
              <w:rPr>
                <w:rFonts w:ascii="Acumin Pro" w:hAnsi="Acumin Pro" w:cs="Acumin Pro"/>
                <w:rtl/>
                <w:lang w:bidi="ur-IN"/>
              </w:rPr>
              <w:t xml:space="preserve">پبلک سروس کے تمام محکموں کی طرح NZSIS بھی محتسب، پرائیویسی کمشنر، آڈیٹر جنرل کے دفتر اور پبلک سروس کمیشن کو </w:t>
            </w:r>
            <w:r w:rsidRPr="00BA393C">
              <w:rPr>
                <w:rFonts w:ascii="Acumin Pro" w:hAnsi="Acumin Pro" w:cs="Acumin Pro"/>
                <w:color w:val="000000" w:themeColor="text1"/>
                <w:rtl/>
                <w:lang w:bidi="ur-IN"/>
              </w:rPr>
              <w:t xml:space="preserve">جوابدہ </w:t>
            </w:r>
            <w:r w:rsidRPr="00BA393C">
              <w:rPr>
                <w:rFonts w:ascii="Acumin Pro" w:hAnsi="Acumin Pro" w:cs="Acumin Pro"/>
                <w:rtl/>
                <w:lang w:bidi="ur-IN"/>
              </w:rPr>
              <w:t>ہے۔</w:t>
            </w:r>
            <w:r w:rsidRPr="00BA393C">
              <w:rPr>
                <w:rFonts w:ascii="Acumin Pro" w:hAnsi="Acumin Pro" w:cs="Acumin Pro"/>
                <w:color w:val="000000" w:themeColor="text1"/>
                <w:rtl/>
                <w:lang w:bidi="ur-IN"/>
              </w:rPr>
              <w:t xml:space="preserve"> </w:t>
            </w:r>
          </w:p>
          <w:p w14:paraId="5F2E9D68" w14:textId="5B7CDA06" w:rsidR="003C73C2" w:rsidRPr="003C73C2" w:rsidRDefault="00EB43AB" w:rsidP="00750E97">
            <w:pPr>
              <w:bidi/>
              <w:spacing w:before="0" w:after="160" w:line="257" w:lineRule="auto"/>
              <w:ind w:left="33"/>
              <w:rPr>
                <w:rFonts w:ascii="Acumin Pro" w:hAnsi="Acumin Pro" w:cstheme="minorHAnsi"/>
              </w:rPr>
            </w:pPr>
            <w:r w:rsidRPr="00BA393C">
              <w:rPr>
                <w:rFonts w:ascii="Acumin Pro" w:hAnsi="Acumin Pro" w:cs="Acumin Pro"/>
                <w:color w:val="000000" w:themeColor="text1"/>
                <w:rtl/>
                <w:lang w:bidi="ur-IN"/>
              </w:rPr>
              <w:t xml:space="preserve">NZSIS </w:t>
            </w:r>
            <w:r w:rsidRPr="00BA393C">
              <w:rPr>
                <w:rFonts w:ascii="Acumin Pro" w:hAnsi="Acumin Pro" w:cs="Acumin Pro"/>
                <w:rtl/>
                <w:lang w:bidi="ur-IN"/>
              </w:rPr>
              <w:t>انسپکٹر جنرل آف انٹیلی جنس اینڈ سیکیورٹی کی مضبوط اور آزادانہ نگرانی کے تابع بھی ہے۔ اس کا کام شکایات کی تحقیقات کرنا اور انٹیلی جنس ایجنسیوں کے بارے میں پوچھ گچھ کرنا ہے تاکہ یہ یقینی بنایا جاسکے کہ وہ قانونی اور مناسب طریقے سے کام کرتی ہیں۔ NZSIS نیوزی لینڈ کی پارلیمنٹ اور وزراء کو بھی جوابدہ ہے</w:t>
            </w:r>
            <w:r w:rsidR="003C73C2" w:rsidRPr="003C73C2">
              <w:rPr>
                <w:rFonts w:ascii="Acumin Pro" w:hAnsi="Acumin Pro" w:cs="Acumin Pro"/>
                <w:rtl/>
                <w:lang w:bidi="fa-IR"/>
              </w:rPr>
              <w:t xml:space="preserve">. </w:t>
            </w:r>
          </w:p>
          <w:p w14:paraId="35B77AD6" w14:textId="7DE24917" w:rsidR="00E967E6" w:rsidRPr="003C73C2" w:rsidRDefault="00E967E6" w:rsidP="00E967E6">
            <w:pPr>
              <w:bidi/>
              <w:spacing w:line="276" w:lineRule="auto"/>
              <w:ind w:left="36" w:right="31"/>
              <w:rPr>
                <w:rFonts w:ascii="Acumin Pro" w:eastAsia="Arial" w:hAnsi="Acumin Pro" w:cstheme="minorHAnsi"/>
                <w:rtl/>
              </w:rPr>
            </w:pPr>
            <w:r w:rsidRPr="003C73C2">
              <w:rPr>
                <w:rFonts w:ascii="Acumin Pro" w:hAnsi="Acumin Pro" w:cs="Acumin Pro"/>
                <w:b/>
                <w:bCs/>
                <w:rtl/>
              </w:rPr>
              <w:br/>
            </w:r>
          </w:p>
        </w:tc>
      </w:tr>
      <w:tr w:rsidR="00E967E6" w14:paraId="3354432E" w14:textId="77777777" w:rsidTr="00EB43AB">
        <w:trPr>
          <w:trHeight w:val="1688"/>
        </w:trPr>
        <w:tc>
          <w:tcPr>
            <w:tcW w:w="9931" w:type="dxa"/>
            <w:gridSpan w:val="2"/>
          </w:tcPr>
          <w:p w14:paraId="49AE9A62" w14:textId="14E8B7B7" w:rsidR="00E967E6" w:rsidRPr="00526199" w:rsidRDefault="00750E97" w:rsidP="003C73C2">
            <w:pPr>
              <w:bidi/>
              <w:spacing w:before="0" w:after="160" w:line="257" w:lineRule="auto"/>
              <w:ind w:left="-100" w:right="323"/>
              <w:rPr>
                <w:rFonts w:ascii="Acumin Pro" w:hAnsi="Acumin Pro" w:cstheme="minorHAnsi"/>
                <w:sz w:val="26"/>
                <w:szCs w:val="26"/>
              </w:rPr>
            </w:pPr>
            <w:r>
              <w:rPr>
                <w:rFonts w:ascii="Acumin Pro" w:hAnsi="Acumin Pro" w:cs="Acumin Pro" w:hint="cs"/>
                <w:b/>
                <w:bCs/>
                <w:rtl/>
                <w:lang w:bidi="ur-IN"/>
              </w:rPr>
              <w:t xml:space="preserve">یہاں پر </w:t>
            </w:r>
            <w:r w:rsidR="00EB43AB" w:rsidRPr="00BA393C">
              <w:rPr>
                <w:rFonts w:ascii="Acumin Pro" w:hAnsi="Acumin Pro" w:cs="Acumin Pro"/>
                <w:b/>
                <w:bCs/>
                <w:rtl/>
                <w:lang w:bidi="ur-IN"/>
              </w:rPr>
              <w:t>مزید</w:t>
            </w:r>
            <w:r>
              <w:rPr>
                <w:rFonts w:ascii="Acumin Pro" w:hAnsi="Acumin Pro" w:cstheme="minorBidi" w:hint="cs"/>
                <w:b/>
                <w:bCs/>
                <w:rtl/>
                <w:lang w:val="en-AU" w:bidi="ur-PK"/>
              </w:rPr>
              <w:t xml:space="preserve"> جانیں</w:t>
            </w:r>
            <w:r w:rsidR="00EB43AB" w:rsidRPr="00BA393C">
              <w:rPr>
                <w:rFonts w:ascii="Acumin Pro" w:hAnsi="Acumin Pro" w:cs="Acumin Pro"/>
                <w:rtl/>
                <w:lang w:bidi="ur-IN"/>
              </w:rPr>
              <w:t xml:space="preserve"> </w:t>
            </w:r>
            <w:hyperlink r:id="rId28">
              <w:r w:rsidR="00E87775" w:rsidRPr="00491622">
                <w:rPr>
                  <w:rStyle w:val="Hyperlink"/>
                  <w:rFonts w:ascii="Acumin Pro" w:eastAsia="Arial" w:hAnsi="Acumin Pro" w:cstheme="minorHAnsi"/>
                  <w:color w:val="467886"/>
                  <w:sz w:val="22"/>
                  <w:szCs w:val="22"/>
                </w:rPr>
                <w:t>Home | New Zealand Security Intelligence Service</w:t>
              </w:r>
            </w:hyperlink>
            <w:r w:rsidR="00E967E6" w:rsidRPr="00526199">
              <w:rPr>
                <w:rFonts w:ascii="Acumin Pro" w:hAnsi="Acumin Pro" w:cs="Acumin Pro"/>
                <w:sz w:val="26"/>
                <w:szCs w:val="26"/>
                <w:rtl/>
              </w:rPr>
              <w:br/>
            </w:r>
            <w:r w:rsidR="00EB43AB" w:rsidRPr="00BA393C">
              <w:rPr>
                <w:rFonts w:ascii="Acumin Pro" w:hAnsi="Acumin Pro" w:cs="Acumin Pro"/>
                <w:b/>
                <w:bCs/>
                <w:rtl/>
                <w:lang w:bidi="ur-IN"/>
              </w:rPr>
              <w:t xml:space="preserve"> باخبر رہیں</w:t>
            </w:r>
            <w:r w:rsidR="00EB43AB">
              <w:rPr>
                <w:rFonts w:ascii="Acumin Pro" w:hAnsi="Acumin Pro" w:cs="Acumin Pro"/>
                <w:b/>
                <w:bCs/>
                <w:lang w:val="en-US" w:bidi="ur-IN"/>
              </w:rPr>
              <w:t xml:space="preserve"> </w:t>
            </w:r>
            <w:r w:rsidR="00EB43AB" w:rsidRPr="00BA393C">
              <w:rPr>
                <w:rFonts w:ascii="Acumin Pro" w:hAnsi="Acumin Pro" w:cs="Acumin Pro"/>
                <w:b/>
                <w:bCs/>
                <w:rtl/>
                <w:lang w:bidi="ur-IN"/>
              </w:rPr>
              <w:t xml:space="preserve"> </w:t>
            </w:r>
            <w:hyperlink r:id="rId29">
              <w:r w:rsidR="00E87775" w:rsidRPr="00491622">
                <w:rPr>
                  <w:rStyle w:val="Hyperlink"/>
                  <w:rFonts w:ascii="Acumin Pro" w:eastAsia="Arial" w:hAnsi="Acumin Pro" w:cstheme="minorHAnsi"/>
                  <w:color w:val="467886"/>
                  <w:sz w:val="22"/>
                  <w:szCs w:val="22"/>
                </w:rPr>
                <w:t>Engagement | New Zealand Security Intelligence Service</w:t>
              </w:r>
            </w:hyperlink>
            <w:r w:rsidR="00E967E6" w:rsidRPr="00526199">
              <w:rPr>
                <w:rFonts w:ascii="Acumin Pro" w:hAnsi="Acumin Pro" w:cs="Acumin Pro"/>
                <w:sz w:val="26"/>
                <w:szCs w:val="26"/>
                <w:rtl/>
              </w:rPr>
              <w:br/>
            </w:r>
            <w:r w:rsidR="00EB43AB" w:rsidRPr="00BA393C">
              <w:rPr>
                <w:rFonts w:ascii="Acumin Pro" w:hAnsi="Acumin Pro" w:cs="Acumin Pro"/>
                <w:b/>
                <w:bCs/>
                <w:rtl/>
                <w:lang w:bidi="ur-IN"/>
              </w:rPr>
              <w:t xml:space="preserve"> کسی تشویش کی اطلاع دیں</w:t>
            </w:r>
            <w:r w:rsidR="00EB43AB" w:rsidRPr="00BA393C">
              <w:rPr>
                <w:rFonts w:ascii="Acumin Pro" w:hAnsi="Acumin Pro" w:cs="Acumin Pro"/>
                <w:rtl/>
                <w:lang w:bidi="ur-IN"/>
              </w:rPr>
              <w:t xml:space="preserve"> </w:t>
            </w:r>
            <w:hyperlink r:id="rId30" w:anchor="a0oqnn86a0h5j4obesc8udlij">
              <w:r w:rsidR="00E87775" w:rsidRPr="00491622">
                <w:rPr>
                  <w:rStyle w:val="Hyperlink"/>
                  <w:rFonts w:ascii="Acumin Pro" w:eastAsia="Arial" w:hAnsi="Acumin Pro" w:cstheme="minorHAnsi"/>
                  <w:color w:val="467886"/>
                  <w:sz w:val="22"/>
                  <w:szCs w:val="22"/>
                </w:rPr>
                <w:t>Reporting a national security concern</w:t>
              </w:r>
            </w:hyperlink>
          </w:p>
          <w:p w14:paraId="4A6582B5" w14:textId="77777777" w:rsidR="00E967E6" w:rsidRPr="00526199" w:rsidRDefault="00E967E6" w:rsidP="003C73C2">
            <w:pPr>
              <w:bidi/>
              <w:spacing w:line="276" w:lineRule="auto"/>
              <w:ind w:left="-100" w:right="323"/>
              <w:rPr>
                <w:rFonts w:ascii="Acumin Pro" w:eastAsia="Arial" w:hAnsi="Acumin Pro" w:cstheme="minorHAnsi"/>
                <w:sz w:val="26"/>
                <w:szCs w:val="26"/>
                <w:rtl/>
              </w:rPr>
            </w:pPr>
          </w:p>
        </w:tc>
      </w:tr>
      <w:bookmarkEnd w:id="1"/>
    </w:tbl>
    <w:p w14:paraId="7D87E105" w14:textId="77777777" w:rsidR="00526199" w:rsidRDefault="00526199">
      <w:pPr>
        <w:keepLines w:val="0"/>
        <w:rPr>
          <w:rFonts w:ascii="Acumin Pro" w:hAnsi="Acumin Pro" w:cs="Acumin Pro"/>
          <w:b/>
          <w:color w:val="3A1335"/>
          <w:kern w:val="32"/>
          <w:sz w:val="32"/>
          <w:szCs w:val="32"/>
        </w:rPr>
      </w:pPr>
      <w:r>
        <w:rPr>
          <w:rFonts w:ascii="Acumin Pro" w:hAnsi="Acumin Pro" w:cs="Acumin Pro"/>
          <w:b/>
          <w:color w:val="3A1335"/>
          <w:kern w:val="32"/>
          <w:sz w:val="32"/>
          <w:szCs w:val="32"/>
        </w:rPr>
        <w:br w:type="page"/>
      </w:r>
    </w:p>
    <w:p w14:paraId="24EA75E8" w14:textId="3FFC7D84" w:rsidR="00125950" w:rsidRDefault="002B72BC" w:rsidP="00E967E6">
      <w:pPr>
        <w:spacing w:line="276" w:lineRule="auto"/>
        <w:rPr>
          <w:rFonts w:ascii="Acumin Pro" w:hAnsi="Acumin Pro" w:cs="Acumin Pro"/>
          <w:sz w:val="22"/>
          <w:szCs w:val="22"/>
        </w:rPr>
      </w:pPr>
      <w:bookmarkStart w:id="2" w:name="_Hlk199169925"/>
      <w:bookmarkStart w:id="3" w:name="_Hlk199169935"/>
      <w:r w:rsidRPr="00722772">
        <w:rPr>
          <w:rFonts w:ascii="Acumin Pro" w:hAnsi="Acumin Pro" w:cs="Acumin Pro"/>
          <w:noProof/>
          <w:sz w:val="22"/>
          <w:szCs w:val="22"/>
        </w:rPr>
        <w:lastRenderedPageBreak/>
        <w:drawing>
          <wp:anchor distT="0" distB="0" distL="114300" distR="114300" simplePos="0" relativeHeight="251664397" behindDoc="1" locked="0" layoutInCell="1" allowOverlap="1" wp14:anchorId="6924AEB1" wp14:editId="51690A78">
            <wp:simplePos x="0" y="0"/>
            <wp:positionH relativeFrom="column">
              <wp:posOffset>2259330</wp:posOffset>
            </wp:positionH>
            <wp:positionV relativeFrom="paragraph">
              <wp:posOffset>-370205</wp:posOffset>
            </wp:positionV>
            <wp:extent cx="3761549" cy="1074794"/>
            <wp:effectExtent l="0" t="0" r="0" b="0"/>
            <wp:wrapNone/>
            <wp:docPr id="2043423464"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1, Picture"/>
                    <pic:cNvPicPr>
                      <a:picLocks noChangeAspect="1" noChangeArrowheads="1"/>
                    </pic:cNvPicPr>
                  </pic:nvPicPr>
                  <pic:blipFill rotWithShape="1">
                    <a:blip r:embed="rId31">
                      <a:extLst>
                        <a:ext uri="{28A0092B-C50C-407E-A947-70E740481C1C}">
                          <a14:useLocalDpi xmlns:a14="http://schemas.microsoft.com/office/drawing/2010/main" val="0"/>
                        </a:ext>
                      </a:extLst>
                    </a:blip>
                    <a:srcRect t="13271" b="11534"/>
                    <a:stretch/>
                  </pic:blipFill>
                  <pic:spPr bwMode="auto">
                    <a:xfrm>
                      <a:off x="0" y="0"/>
                      <a:ext cx="3761549" cy="10747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5950">
        <w:rPr>
          <w:noProof/>
        </w:rPr>
        <mc:AlternateContent>
          <mc:Choice Requires="wps">
            <w:drawing>
              <wp:anchor distT="0" distB="0" distL="114300" distR="114300" simplePos="0" relativeHeight="251658247" behindDoc="1" locked="0" layoutInCell="1" allowOverlap="1" wp14:anchorId="15C796F6" wp14:editId="506DB8D8">
                <wp:simplePos x="0" y="0"/>
                <wp:positionH relativeFrom="margin">
                  <wp:posOffset>-516341</wp:posOffset>
                </wp:positionH>
                <wp:positionV relativeFrom="paragraph">
                  <wp:posOffset>-368059</wp:posOffset>
                </wp:positionV>
                <wp:extent cx="6706870" cy="8809338"/>
                <wp:effectExtent l="38100" t="38100" r="36830" b="43180"/>
                <wp:wrapNone/>
                <wp:docPr id="110438830" name="Rectangle: Diagonal Corners Rounded 2"/>
                <wp:cNvGraphicFramePr/>
                <a:graphic xmlns:a="http://schemas.openxmlformats.org/drawingml/2006/main">
                  <a:graphicData uri="http://schemas.microsoft.com/office/word/2010/wordprocessingShape">
                    <wps:wsp>
                      <wps:cNvSpPr/>
                      <wps:spPr>
                        <a:xfrm flipH="1">
                          <a:off x="0" y="0"/>
                          <a:ext cx="6706870" cy="8809338"/>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7C7972D"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96F6" id="_x0000_s1030" style="position:absolute;margin-left:-40.65pt;margin-top:-29pt;width:528.1pt;height:693.65pt;flip:x;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06870,88093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" adj="-11796480,,5400" path="m638964,l6706870,r,l6706870,8170374v,352890,-286074,638964,-638964,638964l,8809338r,l,638964c,286074,286074,,638964,xe" filled="f" strokecolor="#3a1335" strokeweight="6pt">
                <v:stroke joinstyle="miter"/>
                <v:formulas/>
                <v:path arrowok="t" o:connecttype="custom" o:connectlocs="638964,0;6706870,0;6706870,0;6706870,8170374;6067906,8809338;0,8809338;0,8809338;0,638964;638964,0" o:connectangles="0,0,0,0,0,0,0,0,0" textboxrect="0,0,6706870,8809338"/>
                <v:textbox>
                  <w:txbxContent>
                    <w:p w14:paraId="67C7972D"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p>
    <w:bookmarkEnd w:id="2"/>
    <w:p w14:paraId="34DDCB82" w14:textId="0E391C39" w:rsidR="00E967E6" w:rsidRDefault="00E967E6" w:rsidP="00E967E6">
      <w:pPr>
        <w:spacing w:line="276" w:lineRule="auto"/>
        <w:rPr>
          <w:rFonts w:ascii="Acumin Pro" w:hAnsi="Acumin Pro" w:cs="Acumin Pro"/>
          <w:sz w:val="22"/>
          <w:szCs w:val="22"/>
        </w:rPr>
      </w:pPr>
    </w:p>
    <w:tbl>
      <w:tblPr>
        <w:tblStyle w:val="TableGrid"/>
        <w:tblpPr w:leftFromText="180" w:rightFromText="180" w:vertAnchor="page" w:horzAnchor="margin" w:tblpXSpec="center" w:tblpY="342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E967E6" w14:paraId="39B9FC6E" w14:textId="77777777" w:rsidTr="002B72BC">
        <w:trPr>
          <w:trHeight w:val="9787"/>
        </w:trPr>
        <w:tc>
          <w:tcPr>
            <w:tcW w:w="4961" w:type="dxa"/>
          </w:tcPr>
          <w:bookmarkEnd w:id="3"/>
          <w:p w14:paraId="2CC14A18" w14:textId="77777777" w:rsidR="00EB43AB" w:rsidRPr="00491622" w:rsidRDefault="00EB43AB" w:rsidP="00EB43AB">
            <w:pPr>
              <w:bidi/>
              <w:spacing w:line="276" w:lineRule="auto"/>
              <w:ind w:left="40"/>
              <w:rPr>
                <w:rFonts w:ascii="Acumin Pro" w:hAnsi="Acumin Pro" w:cs="Acumin Pro"/>
                <w:sz w:val="22"/>
                <w:szCs w:val="22"/>
              </w:rPr>
            </w:pPr>
            <w:r>
              <w:rPr>
                <w:rFonts w:ascii="Acumin Pro" w:hAnsi="Acumin Pro" w:cs="Acumin Pro"/>
                <w:sz w:val="22"/>
                <w:szCs w:val="22"/>
                <w:rtl/>
                <w:lang w:bidi="ur-IN"/>
              </w:rPr>
              <w:t>GCSB نیوزی لینڈ سیکیورٹی انٹیلی جنس سروس (NZSIS) کے ساتھ مل کر کام کرتا ہے۔ NZSIS نیوزی لینڈ کی قومی سلامتی کو لاحق خطرات بشمول نیوزی لینڈ کی جمہوریت کا تحفظ، غیر ملکی مداخلت کے خطرات اور تمام لوگوں کے آزادانہ طور پر رہنے اور بولنے کے حق کی تحقیقات کرتا ہے۔ </w:t>
            </w:r>
          </w:p>
          <w:p w14:paraId="0E44461A" w14:textId="77777777" w:rsidR="00EB43AB" w:rsidRPr="00491622" w:rsidRDefault="00EB43AB" w:rsidP="00EB43AB">
            <w:pPr>
              <w:bidi/>
              <w:spacing w:line="276" w:lineRule="auto"/>
              <w:ind w:left="40"/>
              <w:rPr>
                <w:rFonts w:ascii="Acumin Pro" w:hAnsi="Acumin Pro" w:cs="Acumin Pro"/>
                <w:sz w:val="22"/>
                <w:szCs w:val="22"/>
              </w:rPr>
            </w:pPr>
            <w:r>
              <w:rPr>
                <w:rFonts w:ascii="Acumin Pro" w:hAnsi="Acumin Pro" w:cs="Acumin Pro"/>
                <w:sz w:val="22"/>
                <w:szCs w:val="22"/>
                <w:rtl/>
                <w:lang w:bidi="ur-IN"/>
              </w:rPr>
              <w:t>بہت سے حفاظتی اقدامات نافذالعمل ہیں جو اس بات کو یقینی بناتے ہیں کہ GCSB ہمیشہ نیوزی لینڈ کے قانون اور انسانی حقوق کی ذمہ داریوں کے مطابق کام کرے۔ </w:t>
            </w:r>
          </w:p>
          <w:p w14:paraId="6C41FC94" w14:textId="77777777" w:rsidR="00EB43AB" w:rsidRPr="00491622" w:rsidRDefault="00EB43AB" w:rsidP="00EB43AB">
            <w:pPr>
              <w:bidi/>
              <w:spacing w:line="276" w:lineRule="auto"/>
              <w:ind w:left="40"/>
              <w:rPr>
                <w:rFonts w:ascii="Acumin Pro" w:hAnsi="Acumin Pro" w:cs="Acumin Pro"/>
                <w:sz w:val="22"/>
                <w:szCs w:val="22"/>
              </w:rPr>
            </w:pPr>
            <w:r>
              <w:rPr>
                <w:rFonts w:ascii="Acumin Pro" w:hAnsi="Acumin Pro" w:cs="Acumin Pro"/>
                <w:sz w:val="22"/>
                <w:szCs w:val="22"/>
                <w:rtl/>
                <w:lang w:bidi="ur-IN"/>
              </w:rPr>
              <w:t>GCSB انٹیلی جنس اینڈ سیکیورٹی ایکٹ 2017 کے تحت اپنے فرائض انجام دیتا ہے، جو کہ ایک ایسا قانون ہے جو نیوزی لینڈ کو ایک آزاد ، کھلے اور جمہوری معاشرے کے طور پر تحفظ فراہم کرتا ہے۔  </w:t>
            </w:r>
          </w:p>
          <w:p w14:paraId="3A83AF41" w14:textId="77777777" w:rsidR="00EB43AB" w:rsidRPr="00491622" w:rsidRDefault="00EB43AB" w:rsidP="00EB43AB">
            <w:pPr>
              <w:bidi/>
              <w:spacing w:line="276" w:lineRule="auto"/>
              <w:ind w:left="40"/>
              <w:rPr>
                <w:rFonts w:ascii="Acumin Pro" w:hAnsi="Acumin Pro" w:cs="Acumin Pro"/>
                <w:sz w:val="22"/>
                <w:szCs w:val="22"/>
              </w:rPr>
            </w:pPr>
            <w:r>
              <w:rPr>
                <w:rFonts w:ascii="Acumin Pro" w:hAnsi="Acumin Pro" w:cs="Acumin Pro"/>
                <w:sz w:val="22"/>
                <w:szCs w:val="22"/>
                <w:rtl/>
                <w:lang w:bidi="ur-IN"/>
              </w:rPr>
              <w:t>GCSB ایک پبلک سروس ڈپارٹمنٹ ہے اور تمام سرکاری اداروں کی طرح محتسب، پرائیویسی کمشنر، آڈیٹر جنرل کے دفتر اور پبلک سروس کمیشن کو جوابدہ ہے۔</w:t>
            </w:r>
            <w:r w:rsidRPr="00491622">
              <w:rPr>
                <w:rFonts w:ascii="Arial" w:hAnsi="Arial" w:cs="Arial"/>
                <w:sz w:val="22"/>
                <w:szCs w:val="22"/>
                <w:rtl/>
                <w:lang w:bidi="ur-IN"/>
              </w:rPr>
              <w:t> </w:t>
            </w:r>
            <w:r>
              <w:rPr>
                <w:rFonts w:ascii="Acumin Pro" w:hAnsi="Acumin Pro" w:cs="Acumin Pro"/>
                <w:sz w:val="22"/>
                <w:szCs w:val="22"/>
                <w:rtl/>
                <w:lang w:bidi="ur-IN"/>
              </w:rPr>
              <w:t xml:space="preserve"> GCSB انٹیلی جنس اور سیکیورٹی کے انسپکٹر جنرل کی مضبوط اور آزادانہ نگرانی کے تابع بھی ہے۔</w:t>
            </w:r>
            <w:r w:rsidRPr="00491622">
              <w:rPr>
                <w:rFonts w:ascii="Arial" w:hAnsi="Arial" w:cs="Arial"/>
                <w:sz w:val="22"/>
                <w:szCs w:val="22"/>
                <w:rtl/>
                <w:lang w:bidi="ur-IN"/>
              </w:rPr>
              <w:t> </w:t>
            </w:r>
            <w:r>
              <w:rPr>
                <w:rFonts w:ascii="Acumin Pro" w:hAnsi="Acumin Pro" w:cs="Acumin Pro"/>
                <w:sz w:val="22"/>
                <w:szCs w:val="22"/>
                <w:rtl/>
                <w:lang w:bidi="ur-IN"/>
              </w:rPr>
              <w:t xml:space="preserve"> انسپکٹر جنرل انٹیلی جنس ایجنسیوں کے خلاف شکایات کی تحقیقات کرتا ہے اور جائزے اور انکوائریاں کرتا ہے تاکہ یہ چیک کیا جاسکے کہ وہ قانونی اور مناسب طریقے سے کام کر رہی ہیں۔ GCSB نیوزی لینڈ کی پارلیمنٹ اور وزراء کو بھی جوابدہ ہے۔  </w:t>
            </w:r>
          </w:p>
          <w:p w14:paraId="796DCA4E" w14:textId="68E72342" w:rsidR="00E967E6" w:rsidRPr="002B72BC" w:rsidRDefault="00EB43AB" w:rsidP="00EB43AB">
            <w:pPr>
              <w:keepLines w:val="0"/>
              <w:bidi/>
              <w:ind w:left="40"/>
              <w:rPr>
                <w:rFonts w:ascii="Acumin Pro" w:hAnsi="Acumin Pro" w:cs="Acumin Pro"/>
                <w:b/>
                <w:bCs/>
                <w:color w:val="00908B"/>
                <w:kern w:val="32"/>
              </w:rPr>
            </w:pPr>
            <w:r>
              <w:rPr>
                <w:rFonts w:ascii="Acumin Pro" w:hAnsi="Acumin Pro" w:cs="Acumin Pro"/>
                <w:sz w:val="22"/>
                <w:szCs w:val="22"/>
                <w:rtl/>
                <w:lang w:bidi="ur-IN"/>
              </w:rPr>
              <w:t xml:space="preserve">GCSB کے لئے تقریبا 600 افراد پر مشتمل عملہ کام کرتا ہے۔ انہیں نیوزی لینڈ بھر کے معاشرے سے بھرتی کیا گیا ہے  اور وہ مختلف ذمہ داریاں انجام دیتے ہیں۔ GCSB کی ایک عوامی ویب سائٹ </w:t>
            </w:r>
            <w:hyperlink r:id="rId32" w:tgtFrame="_blank" w:history="1">
              <w:r>
                <w:rPr>
                  <w:rStyle w:val="Hyperlink"/>
                  <w:rFonts w:ascii="Acumin Pro" w:hAnsi="Acumin Pro" w:cs="Acumin Pro"/>
                  <w:sz w:val="22"/>
                  <w:lang w:bidi="ur-IN"/>
                </w:rPr>
                <w:t>www.gcsb.govt.nz</w:t>
              </w:r>
            </w:hyperlink>
            <w:r>
              <w:rPr>
                <w:rFonts w:ascii="Acumin Pro" w:hAnsi="Acumin Pro" w:cs="Acumin Pro"/>
                <w:sz w:val="22"/>
                <w:szCs w:val="22"/>
                <w:rtl/>
                <w:lang w:bidi="ur-IN"/>
              </w:rPr>
              <w:t xml:space="preserve"> ہے جو اس کے کام کے بارے میں مزید وضاحت پیش کرتی ہے۔</w:t>
            </w:r>
          </w:p>
        </w:tc>
        <w:tc>
          <w:tcPr>
            <w:tcW w:w="4962" w:type="dxa"/>
          </w:tcPr>
          <w:p w14:paraId="268A5957" w14:textId="77777777" w:rsidR="00EB43AB" w:rsidRPr="00D5054C" w:rsidRDefault="00EB43AB" w:rsidP="00EB43AB">
            <w:pPr>
              <w:bidi/>
              <w:spacing w:line="276" w:lineRule="auto"/>
              <w:ind w:left="171" w:right="311"/>
              <w:rPr>
                <w:rFonts w:ascii="Acumin Pro" w:hAnsi="Acumin Pro" w:cs="Acumin Pro"/>
                <w:sz w:val="22"/>
                <w:szCs w:val="22"/>
              </w:rPr>
            </w:pPr>
            <w:r>
              <w:rPr>
                <w:rFonts w:ascii="Acumin Pro" w:hAnsi="Acumin Pro" w:cs="Acumin Pro"/>
                <w:sz w:val="22"/>
                <w:szCs w:val="22"/>
                <w:rtl/>
                <w:lang w:bidi="ur-IN"/>
              </w:rPr>
              <w:t>گورنمنٹ کمیونیکیشن سیکیورٹی بیورو (GCSB) سگنلز انٹیلی جنس کے لیے نیوزی</w:t>
            </w:r>
            <w:r w:rsidRPr="00ED2618">
              <w:rPr>
                <w:rFonts w:ascii="Arial" w:hAnsi="Arial" w:cs="Arial"/>
                <w:sz w:val="22"/>
                <w:szCs w:val="22"/>
                <w:rtl/>
                <w:lang w:bidi="ur-IN"/>
              </w:rPr>
              <w:t> </w:t>
            </w:r>
            <w:r>
              <w:rPr>
                <w:rFonts w:ascii="Acumin Pro" w:hAnsi="Acumin Pro" w:cs="Acumin Pro"/>
                <w:sz w:val="22"/>
                <w:szCs w:val="22"/>
                <w:rtl/>
                <w:lang w:bidi="ur-IN"/>
              </w:rPr>
              <w:t>لینڈ کا اہم ادارہ ہے۔ اس کا مطلب الیکٹرانک مواصلات سے حاصل کردہ انٹیلی جنس ہے۔  </w:t>
            </w:r>
          </w:p>
          <w:p w14:paraId="24921E12" w14:textId="77777777" w:rsidR="00EB43AB" w:rsidRPr="00491622" w:rsidRDefault="00EB43AB" w:rsidP="00EB43AB">
            <w:pPr>
              <w:bidi/>
              <w:spacing w:line="276" w:lineRule="auto"/>
              <w:ind w:left="171" w:right="311"/>
              <w:rPr>
                <w:rFonts w:ascii="Acumin Pro" w:hAnsi="Acumin Pro" w:cs="Acumin Pro"/>
                <w:sz w:val="22"/>
                <w:szCs w:val="22"/>
              </w:rPr>
            </w:pPr>
            <w:r>
              <w:rPr>
                <w:rFonts w:ascii="Acumin Pro" w:hAnsi="Acumin Pro" w:cs="Acumin Pro"/>
                <w:sz w:val="22"/>
                <w:szCs w:val="22"/>
                <w:rtl/>
                <w:lang w:bidi="ur-IN"/>
              </w:rPr>
              <w:t>یہ انٹیلی جنس سرکاری ایجنسیوں کو ان کے کام اور فیصلہ سازی میں مدد کے لئے فراہم کی جاتی ہے۔ GCSB غیرملکی شراکت داروں، خاص طور پر آسٹریلیا، امریکہ، برطانیہ اور کینیڈا سے بھی انٹیلی جنس حاصل کرتا ہے۔ GCSB اور غیرملکی انٹیلی جنس کا یہ امتزاج نیوزی لینڈ کو دنیا کے بارے میں جاننے اور قومی سلامتی کے خطرات سے نمٹنے میں مدد دیتا ہے۔ </w:t>
            </w:r>
          </w:p>
          <w:p w14:paraId="14986C9D" w14:textId="6ECBA957" w:rsidR="00EB43AB" w:rsidRDefault="00EB43AB" w:rsidP="00EB43AB">
            <w:pPr>
              <w:bidi/>
              <w:spacing w:line="276" w:lineRule="auto"/>
              <w:ind w:left="171" w:right="311"/>
              <w:rPr>
                <w:rFonts w:ascii="Acumin Pro" w:hAnsi="Acumin Pro" w:cs="Acumin Pro"/>
                <w:sz w:val="22"/>
                <w:szCs w:val="22"/>
              </w:rPr>
            </w:pPr>
            <w:r>
              <w:rPr>
                <w:rFonts w:ascii="Acumin Pro" w:hAnsi="Acumin Pro" w:cs="Acumin Pro"/>
                <w:sz w:val="22"/>
                <w:szCs w:val="22"/>
                <w:rtl/>
                <w:lang w:bidi="ur-IN"/>
              </w:rPr>
              <w:t>نیشنل سائبر سیکیورٹی سینٹر</w:t>
            </w:r>
            <w:r w:rsidR="006721C0">
              <w:rPr>
                <w:rFonts w:ascii="Acumin Pro" w:hAnsi="Acumin Pro" w:cs="Acumin Pro"/>
                <w:sz w:val="22"/>
                <w:szCs w:val="22"/>
                <w:rtl/>
                <w:lang w:bidi="ur-IN"/>
              </w:rPr>
              <w:t xml:space="preserve"> </w:t>
            </w:r>
            <w:r w:rsidR="00060952">
              <w:rPr>
                <w:rFonts w:ascii="Acumin Pro" w:hAnsi="Acumin Pro" w:cstheme="minorBidi" w:hint="cs"/>
                <w:sz w:val="22"/>
                <w:szCs w:val="22"/>
                <w:rtl/>
                <w:lang w:val="en-AU" w:bidi="ur-PK"/>
              </w:rPr>
              <w:t>(</w:t>
            </w:r>
            <w:r w:rsidR="006721C0">
              <w:rPr>
                <w:rFonts w:ascii="Acumin Pro" w:hAnsi="Acumin Pro" w:cs="Acumin Pro"/>
                <w:sz w:val="22"/>
                <w:szCs w:val="22"/>
                <w:rtl/>
                <w:lang w:bidi="ur-IN"/>
              </w:rPr>
              <w:t>NCSC</w:t>
            </w:r>
            <w:r w:rsidR="00060952">
              <w:rPr>
                <w:rFonts w:ascii="Acumin Pro" w:hAnsi="Acumin Pro" w:cs="Acumin Pro" w:hint="cs"/>
                <w:sz w:val="22"/>
                <w:szCs w:val="22"/>
                <w:rtl/>
                <w:lang w:bidi="ur-IN"/>
              </w:rPr>
              <w:t xml:space="preserve">)، </w:t>
            </w:r>
            <w:r w:rsidR="00060952">
              <w:rPr>
                <w:rFonts w:ascii="Acumin Pro" w:hAnsi="Acumin Pro" w:cs="Acumin Pro"/>
                <w:sz w:val="22"/>
                <w:szCs w:val="22"/>
                <w:lang w:val="en-US" w:bidi="ur-IN"/>
              </w:rPr>
              <w:t>GCSB</w:t>
            </w:r>
            <w:r>
              <w:rPr>
                <w:rFonts w:ascii="Acumin Pro" w:hAnsi="Acumin Pro" w:cs="Acumin Pro"/>
                <w:sz w:val="22"/>
                <w:szCs w:val="22"/>
                <w:rtl/>
                <w:lang w:bidi="ur-IN"/>
              </w:rPr>
              <w:t>کا حصہ ہے اور اس کے ذریعے GCSB سائبر سیکیورٹی کی ایک اہم آپریشنل ایجنسی بھی ہے۔ NCSC تمام نیوزی لینڈ کو سائبر سیکیورٹی خدمات فراہم کرتا ہے - افراد سے لے کر چھوٹے اور درمیانے درجے کے اداروں اور تنظیموں، بڑے کاروباری اداروں، حکومت اور قومی سطح پر اہم تنظیموں تک۔ </w:t>
            </w:r>
          </w:p>
          <w:p w14:paraId="72975122" w14:textId="629CA99A" w:rsidR="003C73C2" w:rsidRPr="002B72BC" w:rsidRDefault="00EB43AB" w:rsidP="00EB43AB">
            <w:pPr>
              <w:bidi/>
              <w:spacing w:line="276" w:lineRule="auto"/>
              <w:ind w:left="171" w:right="311"/>
              <w:rPr>
                <w:rFonts w:ascii="Acumin Pro" w:hAnsi="Acumin Pro" w:cs="Acumin Pro"/>
              </w:rPr>
            </w:pPr>
            <w:hyperlink r:id="rId33" w:tgtFrame="_blank" w:history="1">
              <w:r>
                <w:rPr>
                  <w:rStyle w:val="Hyperlink"/>
                  <w:rFonts w:ascii="Acumin Pro" w:hAnsi="Acumin Pro" w:cs="Acumin Pro"/>
                  <w:sz w:val="22"/>
                  <w:u w:val="none"/>
                  <w:lang w:bidi="ur-IN"/>
                </w:rPr>
                <w:t>Own Your Online</w:t>
              </w:r>
            </w:hyperlink>
            <w:r>
              <w:rPr>
                <w:rFonts w:ascii="Acumin Pro" w:hAnsi="Acumin Pro" w:cs="Acumin Pro"/>
                <w:sz w:val="22"/>
                <w:szCs w:val="22"/>
                <w:rtl/>
                <w:lang w:bidi="ur-IN"/>
              </w:rPr>
              <w:t xml:space="preserve"> NCSC کی ایک ویب سائٹ ہے جو افراد اور چھوٹے سے درمیانے درجے کے کاروباروں کے لئے سائبر سیکیورٹی مشورے اور رہنمائی فراہم کرنے کے لیے مختص ہے۔ سائبر سیکیورٹی کے واقعے کی اطلاع دینے کے لئے،</w:t>
            </w:r>
            <w:r w:rsidR="00214E04">
              <w:rPr>
                <w:rFonts w:ascii="Acumin Pro" w:hAnsi="Acumin Pro" w:cs="Acumin Pro"/>
                <w:sz w:val="22"/>
                <w:szCs w:val="22"/>
                <w:lang w:bidi="ur-IN"/>
              </w:rPr>
              <w:br/>
            </w:r>
            <w:r>
              <w:rPr>
                <w:rFonts w:ascii="Acumin Pro" w:hAnsi="Acumin Pro" w:cs="Acumin Pro"/>
                <w:sz w:val="22"/>
                <w:szCs w:val="22"/>
                <w:rtl/>
                <w:lang w:bidi="ur-IN"/>
              </w:rPr>
              <w:t xml:space="preserve"> </w:t>
            </w:r>
            <w:hyperlink r:id="rId34" w:tgtFrame="_blank" w:history="1">
              <w:r>
                <w:rPr>
                  <w:rStyle w:val="Hyperlink"/>
                  <w:rFonts w:ascii="Acumin Pro" w:hAnsi="Acumin Pro" w:cs="Acumin Pro"/>
                  <w:sz w:val="22"/>
                  <w:u w:val="none"/>
                  <w:lang w:bidi="ur-IN"/>
                </w:rPr>
                <w:t>Own Your Online</w:t>
              </w:r>
            </w:hyperlink>
            <w:r>
              <w:rPr>
                <w:rFonts w:ascii="Acumin Pro" w:hAnsi="Acumin Pro" w:cs="Acumin Pro"/>
                <w:sz w:val="22"/>
                <w:szCs w:val="22"/>
                <w:rtl/>
                <w:lang w:bidi="ur-IN"/>
              </w:rPr>
              <w:t xml:space="preserve"> یا </w:t>
            </w:r>
            <w:hyperlink r:id="rId35" w:tgtFrame="_blank" w:history="1">
              <w:r>
                <w:rPr>
                  <w:rStyle w:val="Hyperlink"/>
                  <w:rFonts w:ascii="Acumin Pro" w:hAnsi="Acumin Pro" w:cs="Acumin Pro"/>
                  <w:sz w:val="22"/>
                  <w:szCs w:val="22"/>
                  <w:u w:val="none"/>
                  <w:rtl/>
                  <w:lang w:bidi="ur-IN"/>
                </w:rPr>
                <w:t>نیشنل سائبر سیکیورٹی سینٹر</w:t>
              </w:r>
            </w:hyperlink>
            <w:r>
              <w:rPr>
                <w:rFonts w:ascii="Acumin Pro" w:hAnsi="Acumin Pro" w:cs="Acumin Pro"/>
                <w:sz w:val="22"/>
                <w:szCs w:val="22"/>
                <w:rtl/>
                <w:lang w:bidi="ur-IN"/>
              </w:rPr>
              <w:t xml:space="preserve"> پر جائیں۔ </w:t>
            </w:r>
          </w:p>
          <w:p w14:paraId="4FCA7440" w14:textId="133AF421" w:rsidR="00E967E6" w:rsidRPr="002B72BC" w:rsidRDefault="00E967E6" w:rsidP="002B72BC">
            <w:pPr>
              <w:bidi/>
              <w:spacing w:line="276" w:lineRule="auto"/>
              <w:ind w:left="23" w:right="467"/>
              <w:rPr>
                <w:rFonts w:ascii="Acumin Pro" w:hAnsi="Acumin Pro" w:cs="Acumin Pro"/>
              </w:rPr>
            </w:pPr>
          </w:p>
          <w:p w14:paraId="03F71A56" w14:textId="77777777" w:rsidR="00E967E6" w:rsidRPr="002B72BC" w:rsidRDefault="00E967E6" w:rsidP="002B72BC">
            <w:pPr>
              <w:keepLines w:val="0"/>
              <w:ind w:left="28" w:right="176"/>
              <w:rPr>
                <w:rFonts w:ascii="Acumin Pro" w:hAnsi="Acumin Pro" w:cs="Acumin Pro"/>
                <w:b/>
                <w:bCs/>
                <w:color w:val="00908B"/>
                <w:kern w:val="32"/>
              </w:rPr>
            </w:pPr>
          </w:p>
        </w:tc>
      </w:tr>
    </w:tbl>
    <w:p w14:paraId="0465F16C" w14:textId="5467FD61" w:rsidR="00E967E6" w:rsidRDefault="00E967E6" w:rsidP="00E967E6">
      <w:pPr>
        <w:keepLines w:val="0"/>
        <w:ind w:left="-284"/>
        <w:rPr>
          <w:rFonts w:ascii="Acumin Pro" w:hAnsi="Acumin Pro" w:cs="Acumin Pro"/>
          <w:b/>
          <w:bCs/>
          <w:color w:val="00908B"/>
          <w:kern w:val="32"/>
          <w:sz w:val="32"/>
          <w:szCs w:val="32"/>
        </w:rPr>
      </w:pPr>
      <w:r>
        <w:rPr>
          <w:rFonts w:ascii="Acumin Pro" w:hAnsi="Acumin Pro" w:cs="Acumin Pro"/>
          <w:b/>
          <w:bCs/>
          <w:color w:val="00908B"/>
          <w:kern w:val="32"/>
          <w:sz w:val="32"/>
          <w:szCs w:val="32"/>
        </w:rPr>
        <w:br w:type="page"/>
      </w:r>
    </w:p>
    <w:p w14:paraId="3035F291" w14:textId="406201AE" w:rsidR="005E15DD" w:rsidRDefault="00125950">
      <w:pPr>
        <w:keepLines w:val="0"/>
        <w:rPr>
          <w:rFonts w:ascii="Acumin Pro" w:hAnsi="Acumin Pro" w:cs="Acumin Pro"/>
          <w:b/>
          <w:bCs/>
          <w:color w:val="00908B"/>
          <w:kern w:val="32"/>
          <w:sz w:val="32"/>
          <w:szCs w:val="32"/>
        </w:rPr>
      </w:pPr>
      <w:r>
        <w:rPr>
          <w:noProof/>
        </w:rPr>
        <w:lastRenderedPageBreak/>
        <mc:AlternateContent>
          <mc:Choice Requires="wps">
            <w:drawing>
              <wp:anchor distT="0" distB="0" distL="114300" distR="114300" simplePos="0" relativeHeight="251668493" behindDoc="1" locked="0" layoutInCell="1" allowOverlap="1" wp14:anchorId="5C6DA2E2" wp14:editId="75DA7A07">
                <wp:simplePos x="0" y="0"/>
                <wp:positionH relativeFrom="margin">
                  <wp:posOffset>-479272</wp:posOffset>
                </wp:positionH>
                <wp:positionV relativeFrom="paragraph">
                  <wp:posOffset>-245522</wp:posOffset>
                </wp:positionV>
                <wp:extent cx="6682723" cy="8122937"/>
                <wp:effectExtent l="38100" t="38100" r="36195" b="43180"/>
                <wp:wrapNone/>
                <wp:docPr id="241954579" name="Rectangle: Diagonal Corners Rounded 2"/>
                <wp:cNvGraphicFramePr/>
                <a:graphic xmlns:a="http://schemas.openxmlformats.org/drawingml/2006/main">
                  <a:graphicData uri="http://schemas.microsoft.com/office/word/2010/wordprocessingShape">
                    <wps:wsp>
                      <wps:cNvSpPr/>
                      <wps:spPr>
                        <a:xfrm flipH="1">
                          <a:off x="0" y="0"/>
                          <a:ext cx="6682723" cy="8122937"/>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85263BF" w14:textId="77777777" w:rsidR="00125950" w:rsidRPr="002C6B7A" w:rsidRDefault="00125950" w:rsidP="00125950">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DA2E2" id="_x0000_s1031" style="position:absolute;margin-left:-37.75pt;margin-top:-19.35pt;width:526.2pt;height:639.6pt;flip:x;z-index:-251647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2723,81229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" adj="-11796480,,5400" path="m636663,l6682723,r,l6682723,7486274v,351619,-285044,636663,-636663,636663l,8122937r,l,636663c,285044,285044,,636663,xe" filled="f" strokecolor="#3a1335" strokeweight="6pt">
                <v:stroke joinstyle="miter"/>
                <v:formulas/>
                <v:path arrowok="t" o:connecttype="custom" o:connectlocs="636663,0;6682723,0;6682723,0;6682723,7486274;6046060,8122937;0,8122937;0,8122937;0,636663;636663,0" o:connectangles="0,0,0,0,0,0,0,0,0" textboxrect="0,0,6682723,8122937"/>
                <v:textbox>
                  <w:txbxContent>
                    <w:p w14:paraId="185263BF" w14:textId="77777777" w:rsidR="00125950" w:rsidRPr="002C6B7A" w:rsidRDefault="00125950" w:rsidP="00125950">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r w:rsidR="005E15DD" w:rsidRPr="00591704">
        <w:rPr>
          <w:noProof/>
          <w:color w:val="3A1335"/>
          <w:sz w:val="32"/>
          <w:szCs w:val="32"/>
        </w:rPr>
        <w:drawing>
          <wp:anchor distT="0" distB="0" distL="114300" distR="114300" simplePos="0" relativeHeight="251658240" behindDoc="1" locked="0" layoutInCell="1" allowOverlap="1" wp14:anchorId="2EBCF106" wp14:editId="3E4E5B9F">
            <wp:simplePos x="0" y="0"/>
            <wp:positionH relativeFrom="column">
              <wp:posOffset>1792351</wp:posOffset>
            </wp:positionH>
            <wp:positionV relativeFrom="paragraph">
              <wp:posOffset>-246115</wp:posOffset>
            </wp:positionV>
            <wp:extent cx="4279619" cy="1089212"/>
            <wp:effectExtent l="0" t="0" r="6985" b="0"/>
            <wp:wrapNone/>
            <wp:docPr id="201034669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46692" name="Picture 3" descr="A close-up of a sign&#10;&#10;AI-generated content may be incorrec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79619" cy="1089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601A23" w14:textId="216AF2A5" w:rsidR="005E15DD" w:rsidRDefault="005E15DD">
      <w:pPr>
        <w:keepLines w:val="0"/>
        <w:rPr>
          <w:rFonts w:ascii="Acumin Pro" w:hAnsi="Acumin Pro" w:cs="Acumin Pro"/>
          <w:b/>
          <w:bCs/>
          <w:color w:val="00908B"/>
          <w:kern w:val="32"/>
          <w:sz w:val="32"/>
          <w:szCs w:val="32"/>
        </w:rPr>
      </w:pPr>
    </w:p>
    <w:p w14:paraId="72674AC9" w14:textId="028CD7F2" w:rsidR="00125950" w:rsidRDefault="00125950">
      <w:pPr>
        <w:keepLines w:val="0"/>
        <w:rPr>
          <w:rFonts w:ascii="Acumin Pro" w:hAnsi="Acumin Pro" w:cs="Acumin Pro"/>
          <w:b/>
          <w:bCs/>
          <w:color w:val="00908B"/>
          <w:kern w:val="32"/>
          <w:sz w:val="32"/>
          <w:szCs w:val="32"/>
        </w:rPr>
      </w:pP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5098"/>
      </w:tblGrid>
      <w:tr w:rsidR="005E15DD" w14:paraId="389A9A99" w14:textId="77777777" w:rsidTr="00544951">
        <w:trPr>
          <w:trHeight w:val="9787"/>
        </w:trPr>
        <w:tc>
          <w:tcPr>
            <w:tcW w:w="4825" w:type="dxa"/>
          </w:tcPr>
          <w:p w14:paraId="0BBCA983" w14:textId="77777777" w:rsidR="00EB43AB" w:rsidRPr="00D42655" w:rsidRDefault="00EB43AB" w:rsidP="00EB43AB">
            <w:pPr>
              <w:bidi/>
              <w:ind w:left="173" w:right="326"/>
              <w:rPr>
                <w:rFonts w:ascii="Acumin Pro" w:eastAsia="Aptos" w:hAnsi="Acumin Pro" w:cstheme="minorHAnsi"/>
                <w:sz w:val="22"/>
                <w:szCs w:val="22"/>
              </w:rPr>
            </w:pPr>
            <w:r>
              <w:rPr>
                <w:rFonts w:ascii="Acumin Pro" w:hAnsi="Acumin Pro" w:cs="Acumin Pro"/>
                <w:sz w:val="22"/>
                <w:szCs w:val="22"/>
                <w:rtl/>
                <w:lang w:bidi="ur-IN"/>
              </w:rPr>
              <w:t xml:space="preserve">اگر آپ کو لگتا ہے کہ آپ کو اپنی نسل، مذہب، جنس، صنفی اظہار، جنسی رجحان، معذوری یا کسی اور ذاتی خصوصیت کی وجہ </w:t>
            </w:r>
            <w:r>
              <w:rPr>
                <w:rFonts w:ascii="Acumin Pro" w:hAnsi="Acumin Pro" w:cs="Acumin Pro"/>
                <w:sz w:val="22"/>
                <w:szCs w:val="22"/>
                <w:rtl/>
                <w:lang w:bidi="ur-IN"/>
              </w:rPr>
              <w:br/>
              <w:t xml:space="preserve">سے امتیازی سلوک کا سامنا کرنا پڑا ہے تو آپ شکایت کرسکتے ہیں۔ </w:t>
            </w:r>
          </w:p>
          <w:p w14:paraId="5FBFD078" w14:textId="77777777" w:rsidR="00EB43AB" w:rsidRPr="00D42655" w:rsidRDefault="00EB43AB" w:rsidP="00EB43AB">
            <w:pPr>
              <w:bidi/>
              <w:ind w:left="173" w:right="326"/>
              <w:rPr>
                <w:rFonts w:ascii="Acumin Pro" w:eastAsia="Aptos" w:hAnsi="Acumin Pro" w:cstheme="minorHAnsi"/>
                <w:sz w:val="22"/>
                <w:szCs w:val="22"/>
              </w:rPr>
            </w:pPr>
            <w:r>
              <w:rPr>
                <w:rFonts w:ascii="Acumin Pro" w:hAnsi="Acumin Pro" w:cs="Acumin Pro"/>
                <w:sz w:val="22"/>
                <w:szCs w:val="22"/>
                <w:rtl/>
                <w:lang w:bidi="ur-IN"/>
              </w:rPr>
              <w:t xml:space="preserve">اگر آپ کو جنسی ہراسانی یا ناپسندیدہ جنسی رویے کا سامنا کرنا پڑا ہے، یا اگر کوئی آپ کے جنسی رجحان یا صنفی اظہار کو تبدیل کرنے کی کوشش کر رہا ہے تو بھی آپ شکایت کرسکتے ہیں۔ </w:t>
            </w:r>
          </w:p>
          <w:p w14:paraId="5CAD692E" w14:textId="77777777" w:rsidR="00EB43AB" w:rsidRPr="00D42655" w:rsidRDefault="00EB43AB" w:rsidP="00EB43AB">
            <w:pPr>
              <w:bidi/>
              <w:ind w:left="173" w:right="326"/>
              <w:rPr>
                <w:rFonts w:ascii="Acumin Pro" w:eastAsia="Aptos" w:hAnsi="Acumin Pro" w:cstheme="minorBidi"/>
                <w:sz w:val="22"/>
                <w:szCs w:val="22"/>
              </w:rPr>
            </w:pPr>
            <w:r>
              <w:rPr>
                <w:rFonts w:ascii="Acumin Pro" w:hAnsi="Acumin Pro" w:cs="Acumin Pro"/>
                <w:sz w:val="22"/>
                <w:szCs w:val="22"/>
                <w:rtl/>
                <w:lang w:bidi="ur-IN"/>
              </w:rPr>
              <w:t xml:space="preserve">امتیازی سلوک کسی فرد کی طرف سے ہو سکتا ہے، جیسے آجر، دکاندار، استاد، یا کسی تنظیم یا سروس جیسے ریسٹورنٹ یا سرکاری تنظیم۔ </w:t>
            </w:r>
          </w:p>
          <w:p w14:paraId="03A8DE89" w14:textId="77777777" w:rsidR="00EB43AB" w:rsidRPr="00D42655" w:rsidRDefault="00EB43AB" w:rsidP="00EB43AB">
            <w:pPr>
              <w:bidi/>
              <w:ind w:left="173" w:right="326"/>
              <w:rPr>
                <w:rFonts w:ascii="Acumin Pro" w:hAnsi="Acumin Pro" w:cstheme="minorHAnsi"/>
                <w:sz w:val="22"/>
                <w:szCs w:val="22"/>
              </w:rPr>
            </w:pPr>
            <w:r>
              <w:rPr>
                <w:rFonts w:ascii="Acumin Pro" w:hAnsi="Acumin Pro" w:cs="Acumin Pro"/>
                <w:sz w:val="22"/>
                <w:szCs w:val="22"/>
                <w:rtl/>
                <w:lang w:bidi="ur-IN"/>
              </w:rPr>
              <w:t xml:space="preserve">انسانی حقوق کمیشن میں شکایت کرنا مفت اور رازدارانہ ہے۔ شکایت کرنے کے بارے میں مزید جاننے کے لئے </w:t>
            </w:r>
            <w:hyperlink r:id="rId37">
              <w:r>
                <w:rPr>
                  <w:rStyle w:val="Hyperlink"/>
                  <w:rFonts w:ascii="Acumin Pro" w:hAnsi="Acumin Pro" w:cs="Acumin Pro"/>
                  <w:sz w:val="22"/>
                  <w:lang w:bidi="ur-IN"/>
                </w:rPr>
                <w:t>tikatangata.org.nz</w:t>
              </w:r>
            </w:hyperlink>
            <w:r>
              <w:rPr>
                <w:rFonts w:ascii="Acumin Pro" w:hAnsi="Acumin Pro" w:cs="Acumin Pro"/>
                <w:sz w:val="22"/>
                <w:szCs w:val="22"/>
                <w:rtl/>
                <w:lang w:bidi="ur-IN"/>
              </w:rPr>
              <w:t xml:space="preserve"> پر ہماری ویب سائٹ ملاحظہ کریں۔</w:t>
            </w:r>
          </w:p>
          <w:p w14:paraId="006DD290" w14:textId="6F53F315" w:rsidR="00EB43AB" w:rsidRPr="00D42655" w:rsidRDefault="00EB43AB" w:rsidP="00EB43AB">
            <w:pPr>
              <w:bidi/>
              <w:ind w:left="173" w:right="326"/>
              <w:rPr>
                <w:rFonts w:ascii="Acumin Pro" w:eastAsia="Aptos" w:hAnsi="Acumin Pro" w:cstheme="minorHAnsi"/>
                <w:sz w:val="22"/>
                <w:szCs w:val="22"/>
              </w:rPr>
            </w:pPr>
            <w:hyperlink r:id="rId38">
              <w:r>
                <w:rPr>
                  <w:rStyle w:val="Hyperlink"/>
                  <w:rFonts w:ascii="Acumin Pro" w:hAnsi="Acumin Pro" w:cs="Acumin Pro"/>
                  <w:sz w:val="22"/>
                  <w:szCs w:val="22"/>
                  <w:rtl/>
                  <w:lang w:bidi="ur-IN"/>
                </w:rPr>
                <w:t>معلومات</w:t>
              </w:r>
            </w:hyperlink>
            <w:r>
              <w:rPr>
                <w:rFonts w:ascii="Acumin Pro" w:hAnsi="Acumin Pro" w:cs="Acumin Pro"/>
                <w:sz w:val="22"/>
                <w:szCs w:val="22"/>
                <w:rtl/>
                <w:lang w:bidi="ur-IN"/>
              </w:rPr>
              <w:t xml:space="preserve"> te reo Māori، سموون، ٹونگن، روایتی چینی، آسان چینی اور ہندی کے ساتھ ساتھ آسان فارمیٹس جیسے Easy Read</w:t>
            </w:r>
            <w:r>
              <w:rPr>
                <w:rFonts w:ascii="Acumin Pro" w:hAnsi="Acumin Pro" w:cs="Acumin Pro"/>
                <w:sz w:val="22"/>
                <w:szCs w:val="22"/>
                <w:lang w:val="en-US" w:bidi="ur-IN"/>
              </w:rPr>
              <w:t xml:space="preserve"> </w:t>
            </w:r>
            <w:r>
              <w:rPr>
                <w:rFonts w:ascii="Acumin Pro" w:hAnsi="Acumin Pro" w:cs="Acumin Pro"/>
                <w:sz w:val="22"/>
                <w:szCs w:val="22"/>
                <w:rtl/>
                <w:lang w:bidi="ur-IN"/>
              </w:rPr>
              <w:t>، Braille file، بڑے پرنٹ اور آڈیو کی شکل میں دستیاب ہیں۔</w:t>
            </w:r>
          </w:p>
          <w:p w14:paraId="6ABC73CB" w14:textId="2710625D" w:rsidR="005E15DD" w:rsidRPr="002B72BC" w:rsidRDefault="00EB43AB" w:rsidP="00EB43AB">
            <w:pPr>
              <w:bidi/>
              <w:spacing w:line="276" w:lineRule="auto"/>
              <w:ind w:left="173" w:right="326"/>
              <w:rPr>
                <w:rFonts w:ascii="Acumin Pro" w:hAnsi="Acumin Pro" w:cs="Acumin Pro"/>
                <w:b/>
                <w:bCs/>
                <w:color w:val="00908B"/>
                <w:kern w:val="32"/>
                <w:lang w:val="en-US"/>
              </w:rPr>
            </w:pPr>
            <w:r>
              <w:rPr>
                <w:rFonts w:ascii="Acumin Pro" w:hAnsi="Acumin Pro" w:cs="Acumin Pro"/>
                <w:sz w:val="22"/>
                <w:szCs w:val="22"/>
                <w:rtl/>
                <w:lang w:val="en-US" w:bidi="ur-IN"/>
              </w:rPr>
              <w:t>"</w:t>
            </w:r>
            <w:r w:rsidR="00214E04">
              <w:rPr>
                <w:rFonts w:ascii="Acumin Pro" w:hAnsi="Acumin Pro" w:cs="Acumin Pro"/>
                <w:sz w:val="22"/>
                <w:szCs w:val="22"/>
                <w:lang w:val="en-US" w:bidi="ur-IN"/>
              </w:rPr>
              <w:t xml:space="preserve"> </w:t>
            </w:r>
            <w:r w:rsidR="00214E04">
              <w:rPr>
                <w:rFonts w:ascii="Acumin Pro" w:hAnsi="Acumin Pro" w:cs="Acumin Pro"/>
                <w:sz w:val="22"/>
                <w:szCs w:val="22"/>
                <w:rtl/>
                <w:lang w:bidi="ur-IN"/>
              </w:rPr>
              <w:t>whakamana tangata</w:t>
            </w:r>
            <w:r w:rsidR="00214E04">
              <w:rPr>
                <w:rFonts w:ascii="Acumin Pro" w:hAnsi="Acumin Pro" w:cs="Acumin Pro"/>
                <w:sz w:val="22"/>
                <w:szCs w:val="22"/>
                <w:lang w:val="en-US" w:bidi="ur-IN"/>
              </w:rPr>
              <w:t xml:space="preserve">He </w:t>
            </w:r>
            <w:r>
              <w:rPr>
                <w:rFonts w:ascii="Acumin Pro" w:hAnsi="Acumin Pro" w:cs="Acumin Pro"/>
                <w:sz w:val="22"/>
                <w:szCs w:val="22"/>
                <w:rtl/>
                <w:lang w:bidi="ur-IN"/>
              </w:rPr>
              <w:t xml:space="preserve">" </w:t>
            </w:r>
            <w:r>
              <w:rPr>
                <w:rFonts w:ascii="Acumin Pro" w:hAnsi="Acumin Pro" w:cs="Acumin Pro"/>
                <w:sz w:val="22"/>
                <w:szCs w:val="22"/>
                <w:rtl/>
                <w:lang w:bidi="ur-IN"/>
              </w:rPr>
              <w:br/>
              <w:t>سب کے لئے باوقار زندگی</w:t>
            </w:r>
          </w:p>
        </w:tc>
        <w:tc>
          <w:tcPr>
            <w:tcW w:w="5098" w:type="dxa"/>
          </w:tcPr>
          <w:p w14:paraId="08242F25" w14:textId="50EBEE34" w:rsidR="00F94102" w:rsidRPr="00544951" w:rsidRDefault="00544951" w:rsidP="00F94102">
            <w:pPr>
              <w:bidi/>
              <w:spacing w:after="0"/>
              <w:ind w:left="162" w:right="320"/>
              <w:rPr>
                <w:rFonts w:ascii="Acumin Pro" w:hAnsi="Acumin Pro" w:cs="Acumin Pro"/>
                <w:sz w:val="22"/>
                <w:szCs w:val="22"/>
                <w:lang w:bidi="ur-IN"/>
              </w:rPr>
            </w:pPr>
            <w:r>
              <w:rPr>
                <w:rFonts w:ascii="Acumin Pro" w:hAnsi="Acumin Pro" w:cs="Acumin Pro"/>
                <w:sz w:val="22"/>
                <w:szCs w:val="22"/>
                <w:lang w:bidi="ur-IN"/>
              </w:rPr>
              <w:t xml:space="preserve"> </w:t>
            </w:r>
            <w:r w:rsidR="00EB43AB" w:rsidRPr="00544951">
              <w:rPr>
                <w:rFonts w:ascii="Acumin Pro" w:hAnsi="Acumin Pro" w:cs="Acumin Pro"/>
                <w:sz w:val="22"/>
                <w:szCs w:val="22"/>
                <w:rtl/>
                <w:lang w:bidi="ur-IN"/>
              </w:rPr>
              <w:t>Tangata</w:t>
            </w:r>
            <w:r w:rsidR="00F94102" w:rsidRPr="00544951">
              <w:rPr>
                <w:rFonts w:ascii="Acumin Pro" w:hAnsi="Acumin Pro" w:cs="Acumin Pro"/>
                <w:sz w:val="22"/>
                <w:szCs w:val="22"/>
                <w:lang w:bidi="ur-IN"/>
              </w:rPr>
              <w:t xml:space="preserve"> - Te K</w:t>
            </w:r>
            <w:r w:rsidR="00F94102" w:rsidRPr="00544951">
              <w:rPr>
                <w:rFonts w:ascii="Acumin Pro" w:hAnsi="Acumin Pro" w:cs="Acumin Pro"/>
                <w:sz w:val="22"/>
                <w:szCs w:val="22"/>
                <w:lang w:val="mi-NZ" w:bidi="ur-IN"/>
              </w:rPr>
              <w:t>āhui Tika</w:t>
            </w:r>
            <w:r>
              <w:rPr>
                <w:rFonts w:ascii="Acumin Pro" w:hAnsi="Acumin Pro" w:cs="Acumin Pro"/>
                <w:sz w:val="22"/>
                <w:szCs w:val="22"/>
                <w:lang w:val="mi-NZ" w:bidi="ur-IN"/>
              </w:rPr>
              <w:t xml:space="preserve"> </w:t>
            </w:r>
            <w:r>
              <w:rPr>
                <w:rFonts w:ascii="Acumin Pro" w:hAnsi="Acumin Pro" w:cs="Acumin Pro"/>
                <w:sz w:val="22"/>
                <w:szCs w:val="22"/>
                <w:lang w:bidi="ur-IN"/>
              </w:rPr>
              <w:br/>
            </w:r>
            <w:r w:rsidRPr="00544951">
              <w:rPr>
                <w:rFonts w:ascii="Acumin Pro" w:hAnsi="Acumin Pro" w:cs="Acumin Pro"/>
                <w:sz w:val="22"/>
                <w:szCs w:val="22"/>
                <w:lang w:bidi="ur-IN"/>
              </w:rPr>
              <w:t>Human Rights Commission</w:t>
            </w:r>
          </w:p>
          <w:p w14:paraId="5864F4C6" w14:textId="5A97690D" w:rsidR="00EB43AB" w:rsidRPr="00D42655" w:rsidRDefault="00EB43AB" w:rsidP="00F94102">
            <w:pPr>
              <w:bidi/>
              <w:spacing w:before="0"/>
              <w:ind w:left="162" w:right="320"/>
              <w:rPr>
                <w:rFonts w:ascii="Acumin Pro" w:hAnsi="Acumin Pro" w:cstheme="minorHAnsi"/>
                <w:sz w:val="22"/>
                <w:szCs w:val="22"/>
              </w:rPr>
            </w:pPr>
            <w:r>
              <w:rPr>
                <w:rFonts w:ascii="Acumin Pro" w:hAnsi="Acumin Pro" w:cs="Acumin Pro"/>
                <w:sz w:val="22"/>
                <w:szCs w:val="22"/>
                <w:rtl/>
                <w:lang w:bidi="ur-IN"/>
              </w:rPr>
              <w:t xml:space="preserve">ہیومن رائٹس کمیشن، نیوزی لینڈ کا قومی انسانی حقوق کا ادارہ </w:t>
            </w:r>
            <w:r w:rsidRPr="00544951">
              <w:rPr>
                <w:rFonts w:ascii="Acumin Pro" w:hAnsi="Acumin Pro" w:cs="Acumin Pro"/>
                <w:sz w:val="22"/>
                <w:szCs w:val="22"/>
                <w:rtl/>
                <w:lang w:bidi="ur-IN"/>
              </w:rPr>
              <w:t>(national human rights institution - NHRI)</w:t>
            </w:r>
            <w:r w:rsidRPr="00F94102">
              <w:rPr>
                <w:rFonts w:ascii="Acumin Pro" w:hAnsi="Acumin Pro" w:cs="Acumin Pro"/>
                <w:sz w:val="20"/>
                <w:szCs w:val="20"/>
                <w:rtl/>
                <w:lang w:bidi="ur-IN"/>
              </w:rPr>
              <w:t xml:space="preserve"> </w:t>
            </w:r>
            <w:r>
              <w:rPr>
                <w:rFonts w:ascii="Acumin Pro" w:hAnsi="Acumin Pro" w:cs="Acumin Pro"/>
                <w:sz w:val="22"/>
                <w:szCs w:val="22"/>
                <w:rtl/>
                <w:lang w:bidi="ur-IN"/>
              </w:rPr>
              <w:t xml:space="preserve">ہے۔ "whakamana tangata </w:t>
            </w:r>
            <w:r w:rsidR="005C4A7C">
              <w:rPr>
                <w:rFonts w:ascii="Acumin Pro" w:hAnsi="Acumin Pro" w:cs="Acumin Pro"/>
                <w:sz w:val="22"/>
                <w:szCs w:val="22"/>
                <w:lang w:bidi="ur-IN"/>
              </w:rPr>
              <w:t>He</w:t>
            </w:r>
            <w:r w:rsidR="005C4A7C">
              <w:rPr>
                <w:rFonts w:ascii="Acumin Pro" w:hAnsi="Acumin Pro" w:cstheme="minorBidi" w:hint="cs"/>
                <w:sz w:val="22"/>
                <w:szCs w:val="22"/>
                <w:rtl/>
                <w:lang w:val="en-AU" w:bidi="ur-PK"/>
              </w:rPr>
              <w:t xml:space="preserve"> </w:t>
            </w:r>
            <w:r>
              <w:rPr>
                <w:rFonts w:ascii="Acumin Pro" w:hAnsi="Acumin Pro" w:cs="Acumin Pro"/>
                <w:sz w:val="22"/>
                <w:szCs w:val="22"/>
                <w:rtl/>
                <w:lang w:bidi="ur-IN"/>
              </w:rPr>
              <w:t>سب کے لیے باوقار زندگی" ہمارا نصب العین ہے اور ہم نیوزی لینڈ کے تمام شہریوں کے انسانی حقوق کا تحفظ کرکے اور انہیں مضبوط بنا کر اس کی عکاسی کرتے ہیں اور اس بات کو یقینی بناتے ہیں کہ ہم جو کچھ بھی کرتے ہیں اس میں Te Tiriti o Waitangi سرایت کرے۔</w:t>
            </w:r>
          </w:p>
          <w:p w14:paraId="340F37DB" w14:textId="77777777" w:rsidR="00EB43AB" w:rsidRPr="00D42655" w:rsidRDefault="00EB43AB" w:rsidP="00EB43AB">
            <w:pPr>
              <w:bidi/>
              <w:ind w:left="162" w:right="320"/>
              <w:rPr>
                <w:rFonts w:ascii="Acumin Pro" w:hAnsi="Acumin Pro" w:cstheme="minorHAnsi"/>
                <w:sz w:val="22"/>
                <w:szCs w:val="22"/>
              </w:rPr>
            </w:pPr>
            <w:r>
              <w:rPr>
                <w:rFonts w:ascii="Acumin Pro" w:hAnsi="Acumin Pro" w:cs="Acumin Pro"/>
                <w:sz w:val="22"/>
                <w:szCs w:val="22"/>
                <w:rtl/>
                <w:lang w:bidi="ur-IN"/>
              </w:rPr>
              <w:t>ہیومن رائٹس کمیشن میں چار کمشنرز، ایک انڈیجنس رائٹس گورننس پارٹنر اورتقریبا 60 افراد کا عملہ موجود ہے جو آکلینڈ، ویلنگٹن اور کرائسٹ چرچ میں موجود ہے۔</w:t>
            </w:r>
          </w:p>
          <w:p w14:paraId="46DEA3ED" w14:textId="77777777" w:rsidR="00EB43AB" w:rsidRPr="00D42655" w:rsidRDefault="00EB43AB" w:rsidP="00EB43AB">
            <w:pPr>
              <w:bidi/>
              <w:ind w:left="162" w:right="320"/>
              <w:rPr>
                <w:rFonts w:ascii="Acumin Pro" w:eastAsia="Aptos" w:hAnsi="Acumin Pro" w:cstheme="minorHAnsi"/>
                <w:sz w:val="22"/>
                <w:szCs w:val="22"/>
              </w:rPr>
            </w:pPr>
            <w:r>
              <w:rPr>
                <w:rFonts w:ascii="Acumin Pro" w:hAnsi="Acumin Pro" w:cs="Acumin Pro"/>
                <w:sz w:val="22"/>
                <w:szCs w:val="22"/>
                <w:rtl/>
                <w:lang w:bidi="ur-IN"/>
              </w:rPr>
              <w:t>ہم کئی طریقوں سے انسانی حقوق کو فروغ دیتے ہیں اور ان کا تحفظ کرتے ہیں۔  ان میں سے ایک طریقہ ہیومن رائٹس ایکٹ 1993 کے تحت اپنی مفت اور رازدارانہ خدمات کے ذریعے غیر قانونی امتیاز کے بارے میں شکایات کو دور کرنے میں عوام کی مدد کرنا ہے۔</w:t>
            </w:r>
          </w:p>
          <w:p w14:paraId="66438CFE" w14:textId="77777777" w:rsidR="00EB43AB" w:rsidRDefault="00EB43AB" w:rsidP="00EB43AB">
            <w:pPr>
              <w:bidi/>
              <w:ind w:left="162" w:right="320"/>
              <w:rPr>
                <w:rFonts w:ascii="Acumin Pro" w:eastAsia="Aptos" w:hAnsi="Acumin Pro" w:cstheme="minorHAnsi"/>
                <w:sz w:val="22"/>
                <w:szCs w:val="22"/>
              </w:rPr>
            </w:pPr>
            <w:r>
              <w:rPr>
                <w:rFonts w:ascii="Acumin Pro" w:hAnsi="Acumin Pro" w:cs="Acumin Pro"/>
                <w:sz w:val="22"/>
                <w:szCs w:val="22"/>
                <w:rtl/>
                <w:lang w:bidi="ur-IN"/>
              </w:rPr>
              <w:t xml:space="preserve">ہمارے کیس ایڈوائزر اور ثالث معلومات فراہم کرنے، جلد حل تلاش کرنے اور تنازعات حل کرنے کے لیے لوگوں کے ساتھ مل کر کام کرتے ہیں۔ ہماری خدمات مفت اور رازدارانہ ہیں۔ ہم شکایات کی چھان بین نہیں کرتے یا اس بات کا تعین نہیں کرتے کہ آیا قانون کی خلاف ورزی ہوئی ہے۔ </w:t>
            </w:r>
          </w:p>
          <w:p w14:paraId="79BF3D2B" w14:textId="77777777" w:rsidR="005E15DD" w:rsidRPr="00EB43AB" w:rsidRDefault="005E15DD" w:rsidP="005E15DD">
            <w:pPr>
              <w:bidi/>
              <w:spacing w:line="276" w:lineRule="auto"/>
              <w:ind w:left="28" w:right="176"/>
              <w:rPr>
                <w:rFonts w:ascii="Acumin Pro" w:hAnsi="Acumin Pro" w:cs="Acumin Pro"/>
                <w:b/>
                <w:bCs/>
                <w:color w:val="00908B"/>
                <w:kern w:val="32"/>
              </w:rPr>
            </w:pPr>
          </w:p>
        </w:tc>
      </w:tr>
    </w:tbl>
    <w:p w14:paraId="26F99A9D" w14:textId="0DF86D2B" w:rsidR="005E15DD" w:rsidRDefault="005E15DD">
      <w:pPr>
        <w:keepLines w:val="0"/>
        <w:rPr>
          <w:rFonts w:ascii="Acumin Pro" w:hAnsi="Acumin Pro" w:cs="Acumin Pro"/>
          <w:b/>
          <w:bCs/>
          <w:color w:val="00908B"/>
          <w:kern w:val="32"/>
          <w:sz w:val="32"/>
          <w:szCs w:val="32"/>
        </w:rPr>
      </w:pPr>
    </w:p>
    <w:p w14:paraId="41CA3182" w14:textId="7CCDF023" w:rsidR="005E15DD" w:rsidRDefault="005E15DD">
      <w:pPr>
        <w:keepLines w:val="0"/>
        <w:rPr>
          <w:rFonts w:ascii="Acumin Pro" w:hAnsi="Acumin Pro" w:cs="Acumin Pro"/>
          <w:b/>
          <w:bCs/>
          <w:color w:val="00908B"/>
          <w:kern w:val="32"/>
          <w:sz w:val="32"/>
          <w:szCs w:val="32"/>
        </w:rPr>
      </w:pPr>
    </w:p>
    <w:p w14:paraId="0071C7A4" w14:textId="77777777" w:rsidR="00125950" w:rsidRDefault="005E15DD" w:rsidP="00125950">
      <w:pPr>
        <w:keepLines w:val="0"/>
        <w:bidi/>
        <w:rPr>
          <w:rFonts w:ascii="Acumin Pro" w:hAnsi="Acumin Pro" w:cs="Acumin Pro"/>
          <w:b/>
          <w:bCs/>
          <w:color w:val="00908B"/>
          <w:kern w:val="32"/>
          <w:sz w:val="32"/>
          <w:szCs w:val="32"/>
        </w:rPr>
      </w:pPr>
      <w:r>
        <w:rPr>
          <w:rFonts w:ascii="Acumin Pro" w:hAnsi="Acumin Pro" w:cs="Acumin Pro"/>
          <w:b/>
          <w:bCs/>
          <w:color w:val="00908B"/>
          <w:kern w:val="32"/>
          <w:sz w:val="32"/>
          <w:szCs w:val="32"/>
        </w:rPr>
        <w:br w:type="page"/>
      </w:r>
      <w:bookmarkStart w:id="4" w:name="_Hlk199170008"/>
    </w:p>
    <w:p w14:paraId="4838C739" w14:textId="36032196" w:rsidR="00125950" w:rsidRDefault="00125950" w:rsidP="00125950">
      <w:pPr>
        <w:keepLines w:val="0"/>
        <w:bidi/>
        <w:rPr>
          <w:rFonts w:ascii="Acumin Pro" w:hAnsi="Acumin Pro" w:cs="Acumin Pro"/>
          <w:b/>
          <w:bCs/>
          <w:color w:val="00908B"/>
          <w:kern w:val="32"/>
          <w:sz w:val="32"/>
          <w:szCs w:val="32"/>
          <w:lang w:val="en-US"/>
        </w:rPr>
      </w:pPr>
      <w:r>
        <w:rPr>
          <w:noProof/>
        </w:rPr>
        <w:lastRenderedPageBreak/>
        <mc:AlternateContent>
          <mc:Choice Requires="wps">
            <w:drawing>
              <wp:anchor distT="0" distB="0" distL="114300" distR="114300" simplePos="0" relativeHeight="251670541" behindDoc="1" locked="0" layoutInCell="1" allowOverlap="1" wp14:anchorId="223EAAD0" wp14:editId="1F1BEEF7">
                <wp:simplePos x="0" y="0"/>
                <wp:positionH relativeFrom="margin">
                  <wp:posOffset>-541055</wp:posOffset>
                </wp:positionH>
                <wp:positionV relativeFrom="paragraph">
                  <wp:posOffset>-233165</wp:posOffset>
                </wp:positionV>
                <wp:extent cx="6744507" cy="8768989"/>
                <wp:effectExtent l="38100" t="38100" r="37465" b="32385"/>
                <wp:wrapNone/>
                <wp:docPr id="1468462936" name="Rectangle: Diagonal Corners Rounded 2"/>
                <wp:cNvGraphicFramePr/>
                <a:graphic xmlns:a="http://schemas.openxmlformats.org/drawingml/2006/main">
                  <a:graphicData uri="http://schemas.microsoft.com/office/word/2010/wordprocessingShape">
                    <wps:wsp>
                      <wps:cNvSpPr/>
                      <wps:spPr>
                        <a:xfrm flipH="1">
                          <a:off x="0" y="0"/>
                          <a:ext cx="6744507" cy="8768989"/>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0413E95C" w14:textId="6D99C32A" w:rsidR="00125950" w:rsidRPr="00125950" w:rsidRDefault="00125950" w:rsidP="00125950">
                            <w:pPr>
                              <w:spacing w:line="276" w:lineRule="auto"/>
                              <w:rPr>
                                <w:rFonts w:ascii="Acumin Pro" w:eastAsia="Calibri" w:hAnsi="Acumin Pro" w:cs="Acumin Pr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EAAD0" id="_x0000_s1032" style="position:absolute;left:0;text-align:left;margin-left:-42.6pt;margin-top:-18.35pt;width:531.05pt;height:690.45pt;flip:x;z-index:-2516459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44507,87689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" adj="-11796480,,5400" path="m642549,l6744507,r,l6744507,8126440v,354870,-287679,642549,-642549,642549l,8768989r,l,642549c,287679,287679,,642549,xe" filled="f" strokecolor="#3a1335" strokeweight="6pt">
                <v:stroke joinstyle="miter"/>
                <v:formulas/>
                <v:path arrowok="t" o:connecttype="custom" o:connectlocs="642549,0;6744507,0;6744507,0;6744507,8126440;6101958,8768989;0,8768989;0,8768989;0,642549;642549,0" o:connectangles="0,0,0,0,0,0,0,0,0" textboxrect="0,0,6744507,8768989"/>
                <v:textbox>
                  <w:txbxContent>
                    <w:p w14:paraId="0413E95C" w14:textId="6D99C32A" w:rsidR="00125950" w:rsidRPr="00125950" w:rsidRDefault="00125950" w:rsidP="00125950">
                      <w:pPr>
                        <w:spacing w:line="276" w:lineRule="auto"/>
                        <w:rPr>
                          <w:rFonts w:ascii="Acumin Pro" w:eastAsia="Calibri" w:hAnsi="Acumin Pro" w:cs="Acumin Pro"/>
                          <w:sz w:val="22"/>
                          <w:szCs w:val="22"/>
                        </w:rPr>
                      </w:pPr>
                    </w:p>
                  </w:txbxContent>
                </v:textbox>
                <w10:wrap anchorx="margin"/>
              </v:shape>
            </w:pict>
          </mc:Fallback>
        </mc:AlternateContent>
      </w:r>
    </w:p>
    <w:p w14:paraId="0C92178C" w14:textId="77777777" w:rsidR="00125950" w:rsidRDefault="00125950" w:rsidP="00125950">
      <w:pPr>
        <w:keepLines w:val="0"/>
        <w:bidi/>
        <w:rPr>
          <w:rFonts w:ascii="Acumin Pro" w:hAnsi="Acumin Pro" w:cs="Acumin Pro"/>
          <w:b/>
          <w:bCs/>
          <w:color w:val="00908B"/>
          <w:kern w:val="32"/>
          <w:sz w:val="32"/>
          <w:szCs w:val="32"/>
          <w:lang w:val="en-US"/>
        </w:rPr>
      </w:pPr>
    </w:p>
    <w:tbl>
      <w:tblPr>
        <w:tblStyle w:val="TableGrid"/>
        <w:tblpPr w:leftFromText="180" w:rightFromText="180" w:vertAnchor="text" w:horzAnchor="margin" w:tblpXSpec="center" w:tblpY="216"/>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4835"/>
      </w:tblGrid>
      <w:tr w:rsidR="00125950" w:rsidRPr="00125950" w14:paraId="6C086B71" w14:textId="77777777" w:rsidTr="00125950">
        <w:trPr>
          <w:trHeight w:val="9787"/>
        </w:trPr>
        <w:tc>
          <w:tcPr>
            <w:tcW w:w="5235" w:type="dxa"/>
          </w:tcPr>
          <w:p w14:paraId="31322A51" w14:textId="77777777" w:rsidR="00EB43AB" w:rsidRPr="00491622" w:rsidRDefault="00EB43AB" w:rsidP="00EB43AB">
            <w:pPr>
              <w:bidi/>
              <w:ind w:left="302"/>
              <w:rPr>
                <w:rFonts w:ascii="Acumin Pro" w:eastAsia="Calibri" w:hAnsi="Acumin Pro" w:cstheme="minorHAnsi"/>
                <w:sz w:val="22"/>
                <w:szCs w:val="22"/>
              </w:rPr>
            </w:pPr>
            <w:r>
              <w:rPr>
                <w:rFonts w:ascii="Acumin Pro" w:hAnsi="Acumin Pro" w:cs="Acumin Pro"/>
                <w:sz w:val="22"/>
                <w:szCs w:val="22"/>
                <w:rtl/>
                <w:lang w:bidi="ur-IN"/>
              </w:rPr>
              <w:t>محتسب ان لوگوں کی بھی مدد کرتا ہے جو اپنے کام کی جگہ پر کسی سنگین غلط کام کا انکشاف کرنا چاہتے ہیں، یا جنہیں اس بارے میں مشورے کی ضرورت ہوتی ہے کہ انکشاف کرتے وقت ان کی حفاظت کیسے یقینی بنے گی۔ محتسب انکشافات کی تحقیقات کرسکتا ہے یا ان پر غور کرنے کے لئے انہیں 'مناسب اتھارٹی' کو بھیج سکتا ہے۔</w:t>
            </w:r>
          </w:p>
          <w:p w14:paraId="6C8E39F1" w14:textId="77777777" w:rsidR="00EB43AB" w:rsidRPr="00491622" w:rsidRDefault="00EB43AB" w:rsidP="00EB43AB">
            <w:pPr>
              <w:bidi/>
              <w:ind w:left="302"/>
              <w:rPr>
                <w:rFonts w:ascii="Acumin Pro" w:eastAsia="Calibri" w:hAnsi="Acumin Pro" w:cstheme="minorHAnsi"/>
                <w:sz w:val="22"/>
                <w:szCs w:val="22"/>
              </w:rPr>
            </w:pPr>
            <w:r>
              <w:rPr>
                <w:rFonts w:ascii="Acumin Pro" w:hAnsi="Acumin Pro" w:cs="Acumin Pro"/>
                <w:sz w:val="22"/>
                <w:szCs w:val="22"/>
                <w:rtl/>
                <w:lang w:bidi="ur-IN"/>
              </w:rPr>
              <w:t xml:space="preserve">محتسب سے رابطہ کرنے کے نتیجے میں آپ کو کوئی پریشانی نہیں ہوگی۔ محتسب کے لیے لازم ہے کہ وہ آپ کے خدشات کے بارے میں کسی اور کو نہ بتائے، ماسوائے جب انہيں حل کرنے میں مدد کے لئے ایسا کرنا ضروری ہو۔ </w:t>
            </w:r>
          </w:p>
          <w:p w14:paraId="2751CE8F" w14:textId="77777777" w:rsidR="00EB43AB" w:rsidRPr="00491622" w:rsidRDefault="00EB43AB" w:rsidP="00EB43AB">
            <w:pPr>
              <w:bidi/>
              <w:ind w:left="302"/>
              <w:rPr>
                <w:rFonts w:ascii="Acumin Pro" w:eastAsia="Calibri" w:hAnsi="Acumin Pro" w:cstheme="minorBidi"/>
                <w:sz w:val="22"/>
                <w:szCs w:val="22"/>
              </w:rPr>
            </w:pPr>
            <w:r>
              <w:rPr>
                <w:rFonts w:ascii="Acumin Pro" w:hAnsi="Acumin Pro" w:cs="Acumin Pro"/>
                <w:sz w:val="22"/>
                <w:szCs w:val="22"/>
                <w:rtl/>
                <w:lang w:bidi="ur-IN"/>
              </w:rPr>
              <w:t>محتسب آزاد ادارہ ہے اور یہ قانونی مشورہ فراہم نہیں کرتا، نہ ہی یہ وکیل یا ایجنٹ کے طور پر کام کرتا ہے.</w:t>
            </w:r>
          </w:p>
          <w:p w14:paraId="086E0F1B" w14:textId="77777777" w:rsidR="00EB43AB" w:rsidRPr="00491622" w:rsidRDefault="00EB43AB" w:rsidP="00EB43AB">
            <w:pPr>
              <w:bidi/>
              <w:ind w:left="302"/>
              <w:rPr>
                <w:rFonts w:ascii="Acumin Pro" w:eastAsia="Calibri" w:hAnsi="Acumin Pro" w:cstheme="minorHAnsi"/>
                <w:b/>
                <w:sz w:val="22"/>
                <w:szCs w:val="22"/>
              </w:rPr>
            </w:pPr>
            <w:r>
              <w:rPr>
                <w:rFonts w:ascii="Acumin Pro" w:hAnsi="Acumin Pro" w:cs="Acumin Pro"/>
                <w:b/>
                <w:bCs/>
                <w:sz w:val="22"/>
                <w:szCs w:val="22"/>
                <w:rtl/>
                <w:lang w:bidi="ur-IN"/>
              </w:rPr>
              <w:t>رابطہ کرنا</w:t>
            </w:r>
            <w:r w:rsidRPr="00ED2618">
              <w:rPr>
                <w:rtl/>
                <w:lang w:bidi="ur-IN"/>
              </w:rPr>
              <w:t xml:space="preserve"> </w:t>
            </w:r>
            <w:r w:rsidRPr="00491622">
              <w:rPr>
                <w:rFonts w:ascii="Acumin Pro" w:hAnsi="Acumin Pro" w:cs="Acumin Pro"/>
                <w:b/>
                <w:bCs/>
                <w:sz w:val="22"/>
                <w:szCs w:val="22"/>
                <w:rtl/>
                <w:lang w:bidi="ur-IN"/>
              </w:rPr>
              <w:br/>
            </w:r>
            <w:r w:rsidRPr="00491622">
              <w:rPr>
                <w:rFonts w:ascii="Acumin Pro" w:hAnsi="Acumin Pro" w:cs="Acumin Pro"/>
                <w:sz w:val="22"/>
                <w:szCs w:val="22"/>
                <w:rtl/>
                <w:lang w:bidi="ur-IN"/>
              </w:rPr>
              <w:t>اگر آپ کے سوالات ہیں یا آپ شکایت کرنا چاہتے ہیں تو آپ محتسب سے رابطہ کرسکتے ہیں۔</w:t>
            </w:r>
          </w:p>
          <w:p w14:paraId="01463968" w14:textId="25E7A5C8" w:rsidR="00EB43AB" w:rsidRPr="005C4A7C" w:rsidRDefault="00EB43AB" w:rsidP="00EB43AB">
            <w:pPr>
              <w:pStyle w:val="ListParagraph"/>
              <w:numPr>
                <w:ilvl w:val="0"/>
                <w:numId w:val="31"/>
              </w:numPr>
              <w:bidi/>
              <w:ind w:left="1011"/>
              <w:rPr>
                <w:rFonts w:asciiTheme="minorHAnsi" w:eastAsia="Calibri" w:hAnsiTheme="minorHAnsi" w:cstheme="minorHAnsi"/>
                <w:sz w:val="22"/>
                <w:szCs w:val="22"/>
              </w:rPr>
            </w:pPr>
            <w:r w:rsidRPr="005C4A7C">
              <w:rPr>
                <w:rFonts w:asciiTheme="minorHAnsi" w:hAnsiTheme="minorHAnsi" w:cstheme="minorHAnsi"/>
                <w:b/>
                <w:bCs/>
                <w:sz w:val="22"/>
                <w:szCs w:val="22"/>
                <w:rtl/>
                <w:lang w:bidi="ur-IN"/>
              </w:rPr>
              <w:t>مفت فون:</w:t>
            </w:r>
            <w:r w:rsidR="006721C0" w:rsidRPr="005C4A7C">
              <w:rPr>
                <w:rFonts w:asciiTheme="minorHAnsi" w:hAnsiTheme="minorHAnsi" w:cstheme="minorHAnsi"/>
                <w:b/>
                <w:bCs/>
                <w:sz w:val="22"/>
                <w:szCs w:val="22"/>
                <w:rtl/>
                <w:lang w:bidi="ur-IN"/>
              </w:rPr>
              <w:t>602</w:t>
            </w:r>
            <w:r w:rsidR="006721C0" w:rsidRPr="005C4A7C">
              <w:rPr>
                <w:rFonts w:asciiTheme="minorHAnsi" w:hAnsiTheme="minorHAnsi" w:cstheme="minorHAnsi"/>
                <w:sz w:val="22"/>
                <w:szCs w:val="22"/>
                <w:rtl/>
                <w:lang w:bidi="ur-IN"/>
              </w:rPr>
              <w:t xml:space="preserve"> </w:t>
            </w:r>
            <w:r w:rsidR="006721C0" w:rsidRPr="005C4A7C">
              <w:rPr>
                <w:rFonts w:asciiTheme="minorHAnsi" w:hAnsiTheme="minorHAnsi" w:cstheme="minorHAnsi"/>
                <w:b/>
                <w:bCs/>
                <w:sz w:val="22"/>
                <w:szCs w:val="22"/>
                <w:rtl/>
                <w:lang w:bidi="ur-IN"/>
              </w:rPr>
              <w:t>802</w:t>
            </w:r>
            <w:r w:rsidRPr="005C4A7C">
              <w:rPr>
                <w:rFonts w:asciiTheme="minorHAnsi" w:hAnsiTheme="minorHAnsi" w:cstheme="minorHAnsi"/>
                <w:b/>
                <w:bCs/>
                <w:sz w:val="22"/>
                <w:szCs w:val="22"/>
                <w:rtl/>
                <w:lang w:bidi="ur-IN"/>
              </w:rPr>
              <w:t xml:space="preserve"> 0800 </w:t>
            </w:r>
          </w:p>
          <w:p w14:paraId="7E14FFE7" w14:textId="3A9A517E" w:rsidR="00EB43AB" w:rsidRPr="005C4A7C" w:rsidRDefault="00EB43AB" w:rsidP="00EB43AB">
            <w:pPr>
              <w:pStyle w:val="ListParagraph"/>
              <w:numPr>
                <w:ilvl w:val="0"/>
                <w:numId w:val="31"/>
              </w:numPr>
              <w:bidi/>
              <w:ind w:left="1011"/>
              <w:rPr>
                <w:rFonts w:asciiTheme="minorHAnsi" w:eastAsia="Calibri" w:hAnsiTheme="minorHAnsi" w:cstheme="minorHAnsi"/>
                <w:sz w:val="22"/>
                <w:szCs w:val="22"/>
              </w:rPr>
            </w:pPr>
            <w:r w:rsidRPr="005C4A7C">
              <w:rPr>
                <w:rFonts w:asciiTheme="minorHAnsi" w:hAnsiTheme="minorHAnsi" w:cstheme="minorHAnsi"/>
                <w:b/>
                <w:bCs/>
                <w:sz w:val="22"/>
                <w:szCs w:val="22"/>
                <w:rtl/>
                <w:lang w:bidi="ur-IN"/>
              </w:rPr>
              <w:t xml:space="preserve">آن لائن جا کر محتسب کی ویب سائٹ پر شکایت فارم کے ذریعے </w:t>
            </w:r>
            <w:r w:rsidRPr="005C4A7C">
              <w:rPr>
                <w:rFonts w:asciiTheme="minorHAnsi" w:hAnsiTheme="minorHAnsi" w:cstheme="minorHAnsi"/>
                <w:sz w:val="22"/>
                <w:szCs w:val="22"/>
                <w:u w:val="single"/>
                <w:rtl/>
                <w:lang w:bidi="ur-IN"/>
              </w:rPr>
              <w:br/>
            </w:r>
            <w:r w:rsidRPr="005C4A7C">
              <w:rPr>
                <w:rFonts w:asciiTheme="minorHAnsi" w:hAnsiTheme="minorHAnsi" w:cstheme="minorHAnsi"/>
                <w:sz w:val="22"/>
                <w:szCs w:val="22"/>
                <w:rtl/>
                <w:lang w:bidi="ur-IN"/>
              </w:rPr>
              <w:t xml:space="preserve">یہاں جائیں: </w:t>
            </w:r>
            <w:hyperlink r:id="rId39" w:history="1">
              <w:r w:rsidRPr="005C4A7C">
                <w:rPr>
                  <w:rStyle w:val="Hyperlink"/>
                  <w:rFonts w:asciiTheme="minorHAnsi" w:hAnsiTheme="minorHAnsi" w:cstheme="minorHAnsi"/>
                  <w:sz w:val="22"/>
                  <w:lang w:bidi="ur-IN"/>
                </w:rPr>
                <w:t>https://www.ombudsman.parliament.nz/</w:t>
              </w:r>
            </w:hyperlink>
            <w:r w:rsidRPr="005C4A7C">
              <w:rPr>
                <w:rFonts w:asciiTheme="minorHAnsi" w:hAnsiTheme="minorHAnsi" w:cstheme="minorHAnsi"/>
                <w:sz w:val="22"/>
                <w:szCs w:val="22"/>
                <w:rtl/>
                <w:lang w:bidi="ur-IN"/>
              </w:rPr>
              <w:t xml:space="preserve"> </w:t>
            </w:r>
            <w:r w:rsidR="00214E04">
              <w:rPr>
                <w:rFonts w:asciiTheme="minorHAnsi" w:hAnsiTheme="minorHAnsi" w:cstheme="minorHAnsi"/>
                <w:sz w:val="22"/>
                <w:szCs w:val="22"/>
                <w:lang w:bidi="ur-IN"/>
              </w:rPr>
              <w:br/>
            </w:r>
            <w:r w:rsidRPr="005C4A7C">
              <w:rPr>
                <w:rFonts w:asciiTheme="minorHAnsi" w:hAnsiTheme="minorHAnsi" w:cstheme="minorHAnsi"/>
                <w:sz w:val="22"/>
                <w:szCs w:val="22"/>
                <w:rtl/>
                <w:lang w:bidi="ur-IN"/>
              </w:rPr>
              <w:t>اور 'Get help (for the public)' پر کلک کریں۔</w:t>
            </w:r>
          </w:p>
          <w:p w14:paraId="06AA38CF" w14:textId="77777777" w:rsidR="00EB43AB" w:rsidRPr="005C4A7C" w:rsidRDefault="00EB43AB" w:rsidP="00EB43AB">
            <w:pPr>
              <w:pStyle w:val="ListParagraph"/>
              <w:numPr>
                <w:ilvl w:val="0"/>
                <w:numId w:val="31"/>
              </w:numPr>
              <w:bidi/>
              <w:ind w:left="1011"/>
              <w:rPr>
                <w:rFonts w:asciiTheme="minorHAnsi" w:eastAsia="Calibri" w:hAnsiTheme="minorHAnsi" w:cstheme="minorHAnsi"/>
                <w:sz w:val="22"/>
                <w:szCs w:val="22"/>
                <w:u w:val="single"/>
              </w:rPr>
            </w:pPr>
            <w:r w:rsidRPr="005C4A7C">
              <w:rPr>
                <w:rFonts w:asciiTheme="minorHAnsi" w:hAnsiTheme="minorHAnsi" w:cstheme="minorHAnsi"/>
                <w:b/>
                <w:bCs/>
                <w:sz w:val="22"/>
                <w:szCs w:val="22"/>
                <w:rtl/>
                <w:lang w:bidi="ur-IN"/>
              </w:rPr>
              <w:t xml:space="preserve">ای میل: </w:t>
            </w:r>
            <w:hyperlink r:id="rId40" w:history="1">
              <w:r w:rsidRPr="005C4A7C">
                <w:rPr>
                  <w:rStyle w:val="Hyperlink"/>
                  <w:rFonts w:asciiTheme="minorHAnsi" w:hAnsiTheme="minorHAnsi" w:cstheme="minorHAnsi"/>
                  <w:b/>
                  <w:sz w:val="22"/>
                  <w:lang w:bidi="ur-IN"/>
                </w:rPr>
                <w:t>info@ombudsman.parliament.nz</w:t>
              </w:r>
            </w:hyperlink>
          </w:p>
          <w:p w14:paraId="27F01B8A" w14:textId="77777777" w:rsidR="006721C0" w:rsidRPr="006721C0" w:rsidRDefault="00EB43AB" w:rsidP="00BE12E5">
            <w:pPr>
              <w:pStyle w:val="ListParagraph"/>
              <w:numPr>
                <w:ilvl w:val="0"/>
                <w:numId w:val="31"/>
              </w:numPr>
              <w:bidi/>
              <w:spacing w:before="0" w:after="0" w:line="240" w:lineRule="auto"/>
              <w:ind w:left="1009" w:hanging="357"/>
              <w:rPr>
                <w:rFonts w:asciiTheme="minorHAnsi" w:eastAsia="Calibri" w:hAnsiTheme="minorHAnsi" w:cstheme="minorHAnsi"/>
                <w:sz w:val="22"/>
                <w:szCs w:val="22"/>
              </w:rPr>
            </w:pPr>
            <w:r w:rsidRPr="005C4A7C">
              <w:rPr>
                <w:rFonts w:asciiTheme="minorHAnsi" w:hAnsiTheme="minorHAnsi" w:cstheme="minorHAnsi"/>
                <w:b/>
                <w:bCs/>
                <w:sz w:val="22"/>
                <w:szCs w:val="22"/>
                <w:rtl/>
                <w:lang w:bidi="ur-IN"/>
              </w:rPr>
              <w:t>ڈاک:</w:t>
            </w:r>
          </w:p>
          <w:p w14:paraId="4B520DD4" w14:textId="2DF7593B" w:rsidR="00EB43AB" w:rsidRPr="006721C0" w:rsidRDefault="00EB43AB" w:rsidP="006721C0">
            <w:pPr>
              <w:spacing w:before="0" w:after="0"/>
              <w:ind w:left="652" w:right="1013"/>
              <w:jc w:val="right"/>
              <w:rPr>
                <w:rFonts w:asciiTheme="minorHAnsi" w:eastAsia="Calibri" w:hAnsiTheme="minorHAnsi" w:cstheme="minorHAnsi"/>
                <w:sz w:val="22"/>
                <w:szCs w:val="22"/>
              </w:rPr>
            </w:pPr>
            <w:r w:rsidRPr="006721C0">
              <w:rPr>
                <w:rFonts w:asciiTheme="minorHAnsi" w:hAnsiTheme="minorHAnsi" w:cstheme="minorHAnsi"/>
                <w:b/>
                <w:bCs/>
                <w:sz w:val="22"/>
                <w:szCs w:val="22"/>
                <w:rtl/>
                <w:lang w:bidi="ur-IN"/>
              </w:rPr>
              <w:t xml:space="preserve"> The Ombudsman, PO Box 10152</w:t>
            </w:r>
            <w:r w:rsidR="006721C0" w:rsidRPr="006721C0">
              <w:rPr>
                <w:rFonts w:asciiTheme="minorHAnsi" w:hAnsiTheme="minorHAnsi" w:cstheme="minorHAnsi"/>
                <w:b/>
                <w:bCs/>
                <w:sz w:val="22"/>
                <w:szCs w:val="22"/>
                <w:lang w:val="en-US" w:bidi="ur-IN"/>
              </w:rPr>
              <w:t xml:space="preserve"> </w:t>
            </w:r>
            <w:r w:rsidR="006721C0">
              <w:rPr>
                <w:rFonts w:asciiTheme="minorHAnsi" w:hAnsiTheme="minorHAnsi" w:cstheme="minorHAnsi"/>
                <w:b/>
                <w:bCs/>
                <w:sz w:val="22"/>
                <w:szCs w:val="22"/>
                <w:lang w:val="en-US" w:bidi="ur-IN"/>
              </w:rPr>
              <w:br/>
            </w:r>
            <w:r w:rsidRPr="006721C0">
              <w:rPr>
                <w:rFonts w:asciiTheme="minorHAnsi" w:hAnsiTheme="minorHAnsi" w:cstheme="minorHAnsi"/>
                <w:b/>
                <w:bCs/>
                <w:sz w:val="22"/>
                <w:szCs w:val="22"/>
                <w:rtl/>
                <w:lang w:bidi="ur-IN"/>
              </w:rPr>
              <w:t>Wellingt</w:t>
            </w:r>
            <w:r w:rsidR="006721C0">
              <w:rPr>
                <w:rFonts w:asciiTheme="minorHAnsi" w:hAnsiTheme="minorHAnsi" w:cstheme="minorHAnsi"/>
                <w:b/>
                <w:bCs/>
                <w:sz w:val="22"/>
                <w:szCs w:val="22"/>
                <w:lang w:val="en-US" w:bidi="ur-IN"/>
              </w:rPr>
              <w:t>on</w:t>
            </w:r>
            <w:r w:rsidRPr="006721C0">
              <w:rPr>
                <w:rFonts w:asciiTheme="minorHAnsi" w:hAnsiTheme="minorHAnsi" w:cstheme="minorHAnsi"/>
                <w:b/>
                <w:bCs/>
                <w:sz w:val="22"/>
                <w:szCs w:val="22"/>
                <w:rtl/>
                <w:lang w:bidi="ur-IN"/>
              </w:rPr>
              <w:t xml:space="preserve"> 6143</w:t>
            </w:r>
          </w:p>
          <w:p w14:paraId="25E95370" w14:textId="77777777" w:rsidR="00EB43AB" w:rsidRDefault="00EB43AB" w:rsidP="00EB43AB">
            <w:pPr>
              <w:bidi/>
              <w:spacing w:line="276" w:lineRule="auto"/>
              <w:ind w:left="302"/>
              <w:rPr>
                <w:rFonts w:ascii="Acumin Pro" w:eastAsia="Calibri" w:hAnsi="Acumin Pro" w:cs="Acumin Pro"/>
                <w:b/>
                <w:bCs/>
                <w:sz w:val="22"/>
                <w:szCs w:val="22"/>
              </w:rPr>
            </w:pPr>
            <w:r>
              <w:rPr>
                <w:rFonts w:ascii="Acumin Pro" w:hAnsi="Acumin Pro" w:cs="Acumin Pro"/>
                <w:sz w:val="22"/>
                <w:szCs w:val="22"/>
                <w:rtl/>
                <w:lang w:bidi="ur-IN"/>
              </w:rPr>
              <w:br/>
            </w:r>
            <w:hyperlink r:id="rId41" w:history="1">
              <w:r>
                <w:rPr>
                  <w:rStyle w:val="Hyperlink"/>
                  <w:rFonts w:ascii="Acumin Pro" w:hAnsi="Acumin Pro" w:cs="Acumin Pro"/>
                  <w:sz w:val="22"/>
                  <w:szCs w:val="22"/>
                  <w:rtl/>
                  <w:lang w:bidi="ur-IN"/>
                </w:rPr>
                <w:t>محتسب کی ویب سائٹ</w:t>
              </w:r>
            </w:hyperlink>
            <w:r>
              <w:rPr>
                <w:rFonts w:ascii="Acumin Pro" w:hAnsi="Acumin Pro" w:cs="Acumin Pro"/>
                <w:sz w:val="22"/>
                <w:szCs w:val="22"/>
                <w:rtl/>
                <w:lang w:bidi="ur-IN"/>
              </w:rPr>
              <w:t xml:space="preserve"> پر مختلف زبانوں اور فارمیٹس میں مفید وسائل اور اشاعتوں کی ایک وسیع رینج دستیاب ہے۔</w:t>
            </w:r>
          </w:p>
          <w:p w14:paraId="071BAA70" w14:textId="69A31A3B" w:rsidR="00125950" w:rsidRPr="00EB43AB" w:rsidRDefault="00125950" w:rsidP="002B72BC">
            <w:pPr>
              <w:bidi/>
              <w:spacing w:line="276" w:lineRule="auto"/>
              <w:ind w:left="514" w:right="173"/>
              <w:rPr>
                <w:rFonts w:ascii="Acumin Pro" w:eastAsia="Calibri" w:hAnsi="Acumin Pro" w:cs="Acumin Pro"/>
                <w:b/>
                <w:bCs/>
              </w:rPr>
            </w:pPr>
          </w:p>
        </w:tc>
        <w:tc>
          <w:tcPr>
            <w:tcW w:w="4835" w:type="dxa"/>
          </w:tcPr>
          <w:p w14:paraId="10C522CE" w14:textId="77777777" w:rsidR="00EB43AB" w:rsidRPr="00491622" w:rsidRDefault="00EB43AB" w:rsidP="00EB43AB">
            <w:pPr>
              <w:bidi/>
              <w:ind w:left="44"/>
              <w:rPr>
                <w:rFonts w:ascii="Acumin Pro" w:eastAsia="Calibri" w:hAnsi="Acumin Pro" w:cstheme="minorHAnsi"/>
                <w:sz w:val="22"/>
                <w:szCs w:val="22"/>
              </w:rPr>
            </w:pPr>
            <w:r>
              <w:rPr>
                <w:rFonts w:ascii="Acumin Pro" w:hAnsi="Acumin Pro" w:cs="Acumin Pro"/>
                <w:sz w:val="22"/>
                <w:szCs w:val="22"/>
                <w:rtl/>
                <w:lang w:bidi="ur-IN"/>
              </w:rPr>
              <w:t xml:space="preserve">جب لوگوں کو مرکزی حکومت اور مقامی حکومت سمیت سرکاری ایجنسیوں کے ساتھ مسائل پیش ہوں تو محتسب مدد کرسکتا ہے۔ مثال کے طور پر، منسٹری آف سوشل ڈویلپمنٹ، امیگریشن نیوزی لینڈ ، آپ کے بچے کا اسکول اور آپ کی مقامی کونسل۔ </w:t>
            </w:r>
          </w:p>
          <w:p w14:paraId="75D4EFC1" w14:textId="77777777" w:rsidR="00EB43AB" w:rsidRPr="00491622" w:rsidRDefault="00EB43AB" w:rsidP="00EB43AB">
            <w:pPr>
              <w:bidi/>
              <w:ind w:left="44"/>
              <w:rPr>
                <w:rFonts w:ascii="Acumin Pro" w:eastAsia="Calibri" w:hAnsi="Acumin Pro" w:cstheme="minorHAnsi"/>
                <w:sz w:val="22"/>
                <w:szCs w:val="22"/>
              </w:rPr>
            </w:pPr>
            <w:r>
              <w:rPr>
                <w:rFonts w:ascii="Acumin Pro" w:hAnsi="Acumin Pro" w:cs="Acumin Pro"/>
                <w:sz w:val="22"/>
                <w:szCs w:val="22"/>
                <w:rtl/>
                <w:lang w:bidi="ur-IN"/>
              </w:rPr>
              <w:t>محتسب سے انکوائری کرنا یا اس کے ساتھ شکایت دائر کرنا مفت ہے اور یہ سہولت ہر ایک کے لئے دستیاب ہے۔</w:t>
            </w:r>
          </w:p>
          <w:p w14:paraId="04FEC4CA" w14:textId="77777777" w:rsidR="00EB43AB" w:rsidRPr="00491622" w:rsidRDefault="00EB43AB" w:rsidP="00EB43AB">
            <w:pPr>
              <w:bidi/>
              <w:ind w:left="44"/>
              <w:rPr>
                <w:rFonts w:ascii="Acumin Pro" w:eastAsia="Calibri" w:hAnsi="Acumin Pro" w:cstheme="minorHAnsi"/>
                <w:sz w:val="22"/>
                <w:szCs w:val="22"/>
              </w:rPr>
            </w:pPr>
            <w:r>
              <w:rPr>
                <w:rFonts w:ascii="Acumin Pro" w:hAnsi="Acumin Pro" w:cs="Acumin Pro"/>
                <w:sz w:val="22"/>
                <w:szCs w:val="22"/>
                <w:rtl/>
                <w:lang w:bidi="ur-IN"/>
              </w:rPr>
              <w:t xml:space="preserve">اگر آپ کو لگتا ہے کہ کسی سرکاری ادارے نے ایسا کام یا ایسے فیصلے کیے ہیں جن سے آپ ناخوش ہیں، جو آپ کے خیال میں غیر منصفانہ، غیر معقول یا غلط ہیں تو آپ محتسب سے شکایت کرسکتے ہیں۔ آپ کی شکایت پر احتیاط سے غور کیا جائے گا. ہوسکتا ہے کہ محتسب آپ کو پہلے ایجنسی سے شکایت کرنے کے لئے کہے اور وہ ایسا کرنے کے طریقے کے بارے میں مشورہ فراہم کرسکتا ہے۔ محتسب آپ کو اپنے خدشات کا اظہار کرنے کے لیے کسی بھی دوسرے طریقے کے بارے میں بتا سکتا ہے۔ محتسب آپ کی شکایت کو حل کرنے یا اس کی تحقیقات کرنے میں بھی مدد کرسکتا ہے۔ </w:t>
            </w:r>
          </w:p>
          <w:p w14:paraId="38E64EDE" w14:textId="3CD02EA8" w:rsidR="002B72BC" w:rsidRPr="002B72BC" w:rsidRDefault="00EB43AB" w:rsidP="00EB43AB">
            <w:pPr>
              <w:bidi/>
              <w:ind w:left="44" w:right="131"/>
              <w:rPr>
                <w:rFonts w:ascii="Acumin Pro" w:eastAsia="Calibri" w:hAnsi="Acumin Pro" w:cstheme="minorHAnsi"/>
              </w:rPr>
            </w:pPr>
            <w:r>
              <w:rPr>
                <w:rFonts w:ascii="Acumin Pro" w:hAnsi="Acumin Pro" w:cs="Acumin Pro"/>
                <w:sz w:val="22"/>
                <w:szCs w:val="22"/>
                <w:rtl/>
                <w:lang w:bidi="ur-IN"/>
              </w:rPr>
              <w:t>اگر کوئی سرکاری ادارہ آپ کو معلومات فراہم کرنے سے انکار کرتا ہے تو بھی آپ محتسب سے شکایت کرسکتے ہیں۔</w:t>
            </w:r>
          </w:p>
          <w:p w14:paraId="235D5C8E" w14:textId="3C7091C7" w:rsidR="00125950" w:rsidRPr="002B72BC" w:rsidRDefault="00125950" w:rsidP="00EB43AB">
            <w:pPr>
              <w:bidi/>
              <w:ind w:left="44" w:right="463"/>
              <w:rPr>
                <w:rFonts w:ascii="Acumin Pro" w:eastAsia="Calibri" w:hAnsi="Acumin Pro" w:cstheme="minorHAnsi"/>
              </w:rPr>
            </w:pPr>
          </w:p>
          <w:p w14:paraId="202FFCF8" w14:textId="77777777" w:rsidR="00125950" w:rsidRPr="002B72BC" w:rsidRDefault="00125950" w:rsidP="002B72BC">
            <w:pPr>
              <w:bidi/>
              <w:spacing w:line="276" w:lineRule="auto"/>
              <w:ind w:left="46" w:right="463"/>
              <w:rPr>
                <w:rFonts w:ascii="Acumin Pro" w:hAnsi="Acumin Pro" w:cs="Acumin Pro"/>
                <w:b/>
                <w:bCs/>
                <w:color w:val="00908B"/>
                <w:kern w:val="32"/>
              </w:rPr>
            </w:pPr>
          </w:p>
        </w:tc>
      </w:tr>
    </w:tbl>
    <w:p w14:paraId="65B41CE3" w14:textId="77777777" w:rsidR="00125950" w:rsidRDefault="00125950" w:rsidP="00125950">
      <w:pPr>
        <w:keepLines w:val="0"/>
        <w:bidi/>
        <w:rPr>
          <w:rFonts w:ascii="Acumin Pro" w:hAnsi="Acumin Pro" w:cs="Acumin Pro"/>
          <w:b/>
          <w:bCs/>
          <w:color w:val="00908B"/>
          <w:kern w:val="32"/>
          <w:sz w:val="32"/>
          <w:szCs w:val="32"/>
          <w:lang w:val="en-US"/>
        </w:rPr>
      </w:pPr>
    </w:p>
    <w:p w14:paraId="19DB8B97" w14:textId="20714F7D" w:rsidR="00E34170" w:rsidRPr="00125950" w:rsidRDefault="00125950" w:rsidP="00125950">
      <w:pPr>
        <w:keepLines w:val="0"/>
        <w:bidi/>
        <w:rPr>
          <w:rFonts w:ascii="Acumin Pro" w:hAnsi="Acumin Pro" w:cs="Acumin Pro"/>
          <w:b/>
          <w:bCs/>
          <w:color w:val="00908B"/>
          <w:kern w:val="32"/>
          <w:sz w:val="32"/>
          <w:szCs w:val="32"/>
        </w:rPr>
      </w:pPr>
      <w:r>
        <w:rPr>
          <w:rStyle w:val="Heading1Char"/>
          <w:rFonts w:ascii="Acumin Pro" w:hAnsi="Acumin Pro" w:cs="Acumin Pro"/>
          <w:noProof/>
          <w:color w:val="00908B"/>
          <w:sz w:val="54"/>
          <w:szCs w:val="54"/>
        </w:rPr>
        <w:drawing>
          <wp:anchor distT="0" distB="0" distL="114300" distR="114300" simplePos="0" relativeHeight="251662349" behindDoc="0" locked="0" layoutInCell="1" allowOverlap="1" wp14:anchorId="1CA50AF9" wp14:editId="03C46CC5">
            <wp:simplePos x="0" y="0"/>
            <wp:positionH relativeFrom="column">
              <wp:posOffset>3094990</wp:posOffset>
            </wp:positionH>
            <wp:positionV relativeFrom="page">
              <wp:posOffset>808355</wp:posOffset>
            </wp:positionV>
            <wp:extent cx="2775585" cy="786765"/>
            <wp:effectExtent l="0" t="0" r="5715" b="635"/>
            <wp:wrapSquare wrapText="bothSides"/>
            <wp:docPr id="1128282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82411" name="Picture 2" descr="A close up of a logo&#10;&#10;AI-generated content may be incorrect."/>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5140" t="12799" b="16380"/>
                    <a:stretch/>
                  </pic:blipFill>
                  <pic:spPr bwMode="auto">
                    <a:xfrm>
                      <a:off x="0" y="0"/>
                      <a:ext cx="277558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4"/>
    </w:p>
    <w:sectPr w:rsidR="00E34170" w:rsidRPr="00125950" w:rsidSect="00544951">
      <w:footerReference w:type="default" r:id="rId43"/>
      <w:headerReference w:type="first" r:id="rId44"/>
      <w:footerReference w:type="first" r:id="rId45"/>
      <w:type w:val="continuous"/>
      <w:pgSz w:w="11907" w:h="16840" w:code="9"/>
      <w:pgMar w:top="1418" w:right="1418" w:bottom="992" w:left="1134"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E2F27" w14:textId="77777777" w:rsidR="00DF76D3" w:rsidRDefault="00DF76D3">
      <w:r>
        <w:separator/>
      </w:r>
    </w:p>
    <w:p w14:paraId="7C83AAB4" w14:textId="77777777" w:rsidR="00DF76D3" w:rsidRDefault="00DF76D3"/>
    <w:p w14:paraId="6238BCCA" w14:textId="77777777" w:rsidR="00DF76D3" w:rsidRDefault="00DF76D3"/>
  </w:endnote>
  <w:endnote w:type="continuationSeparator" w:id="0">
    <w:p w14:paraId="29B08D57" w14:textId="77777777" w:rsidR="00DF76D3" w:rsidRDefault="00DF76D3">
      <w:r>
        <w:continuationSeparator/>
      </w:r>
    </w:p>
    <w:p w14:paraId="752B12B3" w14:textId="77777777" w:rsidR="00DF76D3" w:rsidRDefault="00DF76D3"/>
    <w:p w14:paraId="107963E7" w14:textId="77777777" w:rsidR="00DF76D3" w:rsidRDefault="00DF76D3"/>
  </w:endnote>
  <w:endnote w:type="continuationNotice" w:id="1">
    <w:p w14:paraId="6B731F77" w14:textId="77777777" w:rsidR="00DF76D3" w:rsidRDefault="00DF76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Calibri"/>
    <w:panose1 w:val="00000000000000000000"/>
    <w:charset w:val="4D"/>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BE9DE" w14:textId="77777777" w:rsidR="00EB43AB" w:rsidRPr="004C1D82" w:rsidRDefault="00EB43AB" w:rsidP="00ED2618">
    <w:pPr>
      <w:pStyle w:val="Footer"/>
      <w:bidi/>
      <w:jc w:val="center"/>
      <w:rPr>
        <w:rFonts w:ascii="Acumin Pro" w:hAnsi="Acumin Pro" w:cs="Acumin Pro"/>
        <w:i w:val="0"/>
        <w:iCs/>
        <w:sz w:val="22"/>
        <w:szCs w:val="22"/>
      </w:rPr>
    </w:pPr>
    <w:r>
      <w:rPr>
        <w:rFonts w:ascii="Acumin Pro" w:hAnsi="Acumin Pro" w:cs="Acumin Pro"/>
        <w:b/>
        <w:bCs/>
        <w:i w:val="0"/>
        <w:sz w:val="22"/>
        <w:szCs w:val="22"/>
        <w:rtl/>
        <w:lang w:bidi="ur-IN"/>
      </w:rPr>
      <w:t>نیوزی لینڈ کی سرکاری ایجنسیوں کے بارے میں معلومات</w:t>
    </w:r>
    <w:r w:rsidRPr="004C1D82">
      <w:rPr>
        <w:rFonts w:ascii="Acumin Pro" w:hAnsi="Acumin Pro" w:cs="Acumin Pro"/>
        <w:i w:val="0"/>
        <w:sz w:val="22"/>
        <w:szCs w:val="22"/>
        <w:rtl/>
        <w:lang w:bidi="ur-IN"/>
      </w:rPr>
      <w:t xml:space="preserve"> </w:t>
    </w:r>
    <w:r>
      <w:rPr>
        <w:rFonts w:ascii="Acumin Pro" w:hAnsi="Acumin Pro" w:cs="Acumin Pro"/>
        <w:i w:val="0"/>
        <w:sz w:val="22"/>
        <w:szCs w:val="22"/>
        <w:rtl/>
        <w:lang w:bidi="ur-IN"/>
      </w:rPr>
      <w:tab/>
    </w:r>
    <w:r>
      <w:rPr>
        <w:rFonts w:ascii="Acumin Pro" w:hAnsi="Acumin Pro" w:cs="Acumin Pro"/>
        <w:i w:val="0"/>
        <w:sz w:val="22"/>
        <w:szCs w:val="22"/>
        <w:rtl/>
        <w:lang w:bidi="ur-IN"/>
      </w:rPr>
      <w:tab/>
    </w:r>
    <w:r>
      <w:rPr>
        <w:rFonts w:ascii="Acumin Pro" w:hAnsi="Acumin Pro" w:cs="Acumin Pro"/>
        <w:i w:val="0"/>
        <w:sz w:val="22"/>
        <w:szCs w:val="22"/>
        <w:rtl/>
        <w:lang w:bidi="ur-IN"/>
      </w:rPr>
      <w:br/>
    </w:r>
    <w:sdt>
      <w:sdtPr>
        <w:rPr>
          <w:rFonts w:ascii="Acumin Pro" w:hAnsi="Acumin Pro" w:cs="Acumin Pro"/>
          <w:i w:val="0"/>
          <w:iCs/>
          <w:sz w:val="22"/>
          <w:szCs w:val="22"/>
          <w:rtl/>
        </w:rPr>
        <w:id w:val="-2012752209"/>
        <w:docPartObj>
          <w:docPartGallery w:val="Page Numbers (Bottom of Page)"/>
          <w:docPartUnique/>
        </w:docPartObj>
      </w:sdtPr>
      <w:sdtEndPr/>
      <w:sdtContent>
        <w:r w:rsidRPr="004C1D82">
          <w:rPr>
            <w:rFonts w:ascii="Acumin Pro" w:hAnsi="Acumin Pro" w:cs="Acumin Pro"/>
            <w:i w:val="0"/>
            <w:iCs/>
            <w:sz w:val="22"/>
            <w:szCs w:val="22"/>
          </w:rPr>
          <w:fldChar w:fldCharType="begin"/>
        </w:r>
        <w:r w:rsidRPr="004C1D82">
          <w:rPr>
            <w:rFonts w:ascii="Acumin Pro" w:hAnsi="Acumin Pro" w:cs="Acumin Pro"/>
            <w:i w:val="0"/>
            <w:iCs/>
            <w:sz w:val="22"/>
            <w:szCs w:val="22"/>
            <w:lang w:bidi="ur-IN"/>
          </w:rPr>
          <w:instrText xml:space="preserve"> PAGE   \* MERGEFORMAT </w:instrText>
        </w:r>
        <w:r w:rsidRPr="004C1D82">
          <w:rPr>
            <w:rFonts w:ascii="Acumin Pro" w:hAnsi="Acumin Pro" w:cs="Acumin Pro"/>
            <w:i w:val="0"/>
            <w:iCs/>
            <w:sz w:val="22"/>
            <w:szCs w:val="22"/>
          </w:rPr>
          <w:fldChar w:fldCharType="separate"/>
        </w:r>
        <w:r>
          <w:rPr>
            <w:rFonts w:ascii="Acumin Pro" w:hAnsi="Acumin Pro" w:cs="Acumin Pro"/>
            <w:i w:val="0"/>
            <w:sz w:val="22"/>
            <w:lang w:bidi="ur-IN"/>
          </w:rPr>
          <w:t>2</w:t>
        </w:r>
        <w:r w:rsidRPr="004C1D82">
          <w:rPr>
            <w:rFonts w:ascii="Acumin Pro" w:hAnsi="Acumin Pro" w:cs="Acumin Pro"/>
            <w:i w:val="0"/>
            <w:iCs/>
            <w:sz w:val="22"/>
            <w:szCs w:val="22"/>
          </w:rPr>
          <w:fldChar w:fldCharType="end"/>
        </w:r>
      </w:sdtContent>
    </w:sdt>
  </w:p>
  <w:p w14:paraId="04C7C6CA" w14:textId="77777777" w:rsidR="00EB43AB" w:rsidRPr="00A61CEA" w:rsidRDefault="00EB43AB" w:rsidP="00ED2618">
    <w:pPr>
      <w:pStyle w:val="Footer"/>
      <w:jc w:val="center"/>
      <w:rPr>
        <w:i w:val="0"/>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3998" w14:textId="05B8B15D" w:rsidR="00EB43AB" w:rsidRPr="00ED2618" w:rsidRDefault="00EB43AB" w:rsidP="00ED2618">
    <w:pPr>
      <w:pStyle w:val="Footer"/>
      <w:bidi/>
      <w:jc w:val="center"/>
      <w:rPr>
        <w:rFonts w:ascii="Acumin Pro" w:hAnsi="Acumin Pro" w:cs="Acumin Pro"/>
        <w:i w:val="0"/>
        <w:iCs/>
        <w:sz w:val="22"/>
        <w:szCs w:val="22"/>
      </w:rPr>
    </w:pPr>
    <w:r>
      <w:rPr>
        <w:rFonts w:ascii="Acumin Pro" w:hAnsi="Acumin Pro" w:cs="Acumin Pro"/>
        <w:b/>
        <w:bCs/>
        <w:i w:val="0"/>
        <w:sz w:val="22"/>
        <w:szCs w:val="22"/>
        <w:rtl/>
        <w:lang w:bidi="ur-IN"/>
      </w:rPr>
      <w:t>نیوزی لینڈ کی سرکاری ایجنسیوں کے بارے میں معلومات</w:t>
    </w:r>
    <w:r>
      <w:rPr>
        <w:rFonts w:ascii="Acumin Pro" w:hAnsi="Acumin Pro" w:cs="Acumin Pro"/>
        <w:i w:val="0"/>
        <w:sz w:val="22"/>
        <w:szCs w:val="22"/>
        <w:rtl/>
        <w:lang w:bidi="ur-IN"/>
      </w:rPr>
      <w:br/>
    </w:r>
    <w:sdt>
      <w:sdtPr>
        <w:rPr>
          <w:rFonts w:ascii="Acumin Pro" w:hAnsi="Acumin Pro" w:cs="Acumin Pro"/>
          <w:i w:val="0"/>
          <w:iCs/>
          <w:sz w:val="22"/>
          <w:szCs w:val="22"/>
          <w:rtl/>
        </w:rPr>
        <w:id w:val="-212430351"/>
        <w:docPartObj>
          <w:docPartGallery w:val="Page Numbers (Bottom of Page)"/>
          <w:docPartUnique/>
        </w:docPartObj>
      </w:sdtPr>
      <w:sdtEndPr/>
      <w:sdtContent>
        <w:r w:rsidRPr="004C1D82">
          <w:rPr>
            <w:rFonts w:ascii="Acumin Pro" w:hAnsi="Acumin Pro" w:cs="Acumin Pro"/>
            <w:i w:val="0"/>
            <w:iCs/>
            <w:sz w:val="22"/>
            <w:szCs w:val="22"/>
          </w:rPr>
          <w:fldChar w:fldCharType="begin"/>
        </w:r>
        <w:r w:rsidRPr="004C1D82">
          <w:rPr>
            <w:rFonts w:ascii="Acumin Pro" w:hAnsi="Acumin Pro" w:cs="Acumin Pro"/>
            <w:i w:val="0"/>
            <w:iCs/>
            <w:sz w:val="22"/>
            <w:szCs w:val="22"/>
            <w:lang w:bidi="ur-IN"/>
          </w:rPr>
          <w:instrText xml:space="preserve"> PAGE   \* MERGEFORMAT </w:instrText>
        </w:r>
        <w:r w:rsidRPr="004C1D82">
          <w:rPr>
            <w:rFonts w:ascii="Acumin Pro" w:hAnsi="Acumin Pro" w:cs="Acumin Pro"/>
            <w:i w:val="0"/>
            <w:iCs/>
            <w:sz w:val="22"/>
            <w:szCs w:val="22"/>
          </w:rPr>
          <w:fldChar w:fldCharType="separate"/>
        </w:r>
        <w:r>
          <w:rPr>
            <w:rFonts w:ascii="Acumin Pro" w:hAnsi="Acumin Pro" w:cs="Acumin Pro"/>
            <w:i w:val="0"/>
            <w:sz w:val="22"/>
            <w:lang w:bidi="ur-IN"/>
          </w:rPr>
          <w:t>6</w:t>
        </w:r>
        <w:r w:rsidRPr="004C1D82">
          <w:rPr>
            <w:rFonts w:ascii="Acumin Pro" w:hAnsi="Acumin Pro" w:cs="Acumin Pro"/>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6B0D" w14:textId="23222062" w:rsidR="00423715" w:rsidRPr="00526199" w:rsidRDefault="00B76748" w:rsidP="00526199">
    <w:pPr>
      <w:pStyle w:val="Footer"/>
      <w:bidi/>
      <w:jc w:val="center"/>
      <w:rPr>
        <w:rFonts w:ascii="Acumin Pro" w:hAnsi="Acumin Pro" w:cs="Acumin Pro"/>
        <w:i w:val="0"/>
        <w:iCs/>
        <w:sz w:val="22"/>
        <w:szCs w:val="22"/>
      </w:rPr>
    </w:pPr>
    <w:r w:rsidRPr="00B76748">
      <w:rPr>
        <w:rFonts w:asciiTheme="minorHAnsi" w:hAnsiTheme="minorHAnsi" w:cstheme="minorHAnsi"/>
        <w:b/>
        <w:bCs/>
        <w:i w:val="0"/>
        <w:sz w:val="22"/>
        <w:szCs w:val="22"/>
        <w:rtl/>
      </w:rPr>
      <w:t>نیوزی لینڈ کی سرکاری ایجنسیوں کے بارے میں معلومات</w:t>
    </w:r>
    <w:r w:rsidR="00423715" w:rsidRPr="004C1D82">
      <w:rPr>
        <w:rFonts w:ascii="Acumin Pro" w:hAnsi="Acumin Pro" w:cs="Acumin Pro"/>
        <w:i w:val="0"/>
        <w:sz w:val="22"/>
        <w:szCs w:val="22"/>
        <w:rtl/>
      </w:rPr>
      <w:t xml:space="preserve"> </w:t>
    </w:r>
    <w:r w:rsidR="00423715">
      <w:rPr>
        <w:rFonts w:ascii="Acumin Pro" w:hAnsi="Acumin Pro" w:cs="Acumin Pro"/>
        <w:i w:val="0"/>
        <w:sz w:val="22"/>
        <w:szCs w:val="22"/>
        <w:rtl/>
      </w:rPr>
      <w:br/>
    </w:r>
    <w:sdt>
      <w:sdtPr>
        <w:rPr>
          <w:rFonts w:ascii="Acumin Pro" w:hAnsi="Acumin Pro" w:cs="Acumin Pro"/>
          <w:i w:val="0"/>
          <w:iCs/>
          <w:sz w:val="22"/>
          <w:szCs w:val="22"/>
          <w:rtl/>
        </w:rPr>
        <w:id w:val="1115257254"/>
        <w:docPartObj>
          <w:docPartGallery w:val="Page Numbers (Bottom of Page)"/>
          <w:docPartUnique/>
        </w:docPartObj>
      </w:sdtPr>
      <w:sdtEndPr/>
      <w:sdtContent>
        <w:r w:rsidR="00423715" w:rsidRPr="004C1D82">
          <w:rPr>
            <w:rFonts w:ascii="Acumin Pro" w:hAnsi="Acumin Pro" w:cs="Acumin Pro"/>
            <w:i w:val="0"/>
            <w:iCs/>
            <w:sz w:val="22"/>
            <w:szCs w:val="22"/>
          </w:rPr>
          <w:fldChar w:fldCharType="begin"/>
        </w:r>
        <w:r w:rsidR="00423715" w:rsidRPr="004C1D82">
          <w:rPr>
            <w:rFonts w:ascii="Acumin Pro" w:hAnsi="Acumin Pro" w:cs="Acumin Pro"/>
            <w:i w:val="0"/>
            <w:iCs/>
            <w:sz w:val="22"/>
            <w:szCs w:val="22"/>
          </w:rPr>
          <w:instrText xml:space="preserve"> PAGE   \* MERGEFORMAT </w:instrText>
        </w:r>
        <w:r w:rsidR="00423715" w:rsidRPr="004C1D82">
          <w:rPr>
            <w:rFonts w:ascii="Acumin Pro" w:hAnsi="Acumin Pro" w:cs="Acumin Pro"/>
            <w:i w:val="0"/>
            <w:iCs/>
            <w:sz w:val="22"/>
            <w:szCs w:val="22"/>
          </w:rPr>
          <w:fldChar w:fldCharType="separate"/>
        </w:r>
        <w:r w:rsidR="00423715">
          <w:rPr>
            <w:rFonts w:ascii="Acumin Pro" w:hAnsi="Acumin Pro" w:cs="Acumin Pro"/>
            <w:i w:val="0"/>
            <w:sz w:val="22"/>
          </w:rPr>
          <w:t>۲</w:t>
        </w:r>
        <w:r w:rsidR="00423715" w:rsidRPr="004C1D82">
          <w:rPr>
            <w:rFonts w:ascii="Acumin Pro" w:hAnsi="Acumin Pro" w:cs="Acumin Pro"/>
            <w:i w:val="0"/>
            <w:iCs/>
            <w:sz w:val="22"/>
            <w:szCs w:val="22"/>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CF76" w14:textId="5C0E2125" w:rsidR="00423715" w:rsidRPr="00B76748" w:rsidRDefault="00B76748" w:rsidP="00ED2618">
    <w:pPr>
      <w:pStyle w:val="Footer"/>
      <w:bidi/>
      <w:jc w:val="center"/>
      <w:rPr>
        <w:rFonts w:asciiTheme="minorBidi" w:hAnsiTheme="minorBidi" w:cstheme="minorBidi"/>
        <w:i w:val="0"/>
        <w:iCs/>
        <w:sz w:val="22"/>
        <w:szCs w:val="22"/>
      </w:rPr>
    </w:pPr>
    <w:r w:rsidRPr="00B76748">
      <w:rPr>
        <w:rFonts w:asciiTheme="minorBidi" w:hAnsiTheme="minorBidi" w:cstheme="minorBidi"/>
        <w:b/>
        <w:bCs/>
        <w:i w:val="0"/>
        <w:sz w:val="22"/>
        <w:szCs w:val="22"/>
        <w:rtl/>
      </w:rPr>
      <w:t>نیوزی لینڈ کی سرکاری ایجنسیوں کے بارے میں معلومات</w:t>
    </w:r>
    <w:r w:rsidR="00423715" w:rsidRPr="00B76748">
      <w:rPr>
        <w:rFonts w:asciiTheme="minorBidi" w:hAnsiTheme="minorBidi" w:cstheme="minorBidi"/>
        <w:i w:val="0"/>
        <w:sz w:val="22"/>
        <w:szCs w:val="22"/>
        <w:rtl/>
      </w:rPr>
      <w:br/>
    </w:r>
    <w:sdt>
      <w:sdtPr>
        <w:rPr>
          <w:rFonts w:asciiTheme="minorBidi" w:hAnsiTheme="minorBidi" w:cstheme="minorBidi"/>
          <w:i w:val="0"/>
          <w:iCs/>
          <w:sz w:val="22"/>
          <w:szCs w:val="22"/>
          <w:rtl/>
        </w:rPr>
        <w:id w:val="1049118119"/>
        <w:docPartObj>
          <w:docPartGallery w:val="Page Numbers (Bottom of Page)"/>
          <w:docPartUnique/>
        </w:docPartObj>
      </w:sdtPr>
      <w:sdtEndPr/>
      <w:sdtContent>
        <w:r w:rsidR="00423715" w:rsidRPr="00B76748">
          <w:rPr>
            <w:rFonts w:asciiTheme="minorBidi" w:hAnsiTheme="minorBidi" w:cstheme="minorBidi"/>
            <w:i w:val="0"/>
            <w:iCs/>
            <w:sz w:val="22"/>
            <w:szCs w:val="22"/>
          </w:rPr>
          <w:fldChar w:fldCharType="begin"/>
        </w:r>
        <w:r w:rsidR="00423715" w:rsidRPr="00B76748">
          <w:rPr>
            <w:rFonts w:asciiTheme="minorBidi" w:hAnsiTheme="minorBidi" w:cstheme="minorBidi"/>
            <w:i w:val="0"/>
            <w:iCs/>
            <w:sz w:val="22"/>
            <w:szCs w:val="22"/>
          </w:rPr>
          <w:instrText xml:space="preserve"> PAGE   \* MERGEFORMAT </w:instrText>
        </w:r>
        <w:r w:rsidR="00423715" w:rsidRPr="00B76748">
          <w:rPr>
            <w:rFonts w:asciiTheme="minorBidi" w:hAnsiTheme="minorBidi" w:cstheme="minorBidi"/>
            <w:i w:val="0"/>
            <w:iCs/>
            <w:sz w:val="22"/>
            <w:szCs w:val="22"/>
          </w:rPr>
          <w:fldChar w:fldCharType="separate"/>
        </w:r>
        <w:r w:rsidR="00423715" w:rsidRPr="00B76748">
          <w:rPr>
            <w:rFonts w:asciiTheme="minorBidi" w:hAnsiTheme="minorBidi" w:cstheme="minorBidi"/>
            <w:i w:val="0"/>
            <w:sz w:val="22"/>
          </w:rPr>
          <w:t>۶</w:t>
        </w:r>
        <w:r w:rsidR="00423715" w:rsidRPr="00B76748">
          <w:rPr>
            <w:rFonts w:asciiTheme="minorBidi" w:hAnsiTheme="minorBidi" w:cstheme="minorBidi"/>
            <w:i w:val="0"/>
            <w:iCs/>
            <w:sz w:val="22"/>
            <w:szCs w:val="22"/>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631AD46B" w:rsidR="00A61CEA" w:rsidRPr="00125950" w:rsidRDefault="005C4A7C" w:rsidP="00125950">
    <w:pPr>
      <w:pStyle w:val="Footer"/>
      <w:bidi/>
      <w:jc w:val="center"/>
      <w:rPr>
        <w:rFonts w:ascii="Acumin Pro" w:hAnsi="Acumin Pro" w:cs="Acumin Pro"/>
        <w:i w:val="0"/>
        <w:iCs/>
        <w:sz w:val="22"/>
        <w:szCs w:val="22"/>
      </w:rPr>
    </w:pPr>
    <w:r w:rsidRPr="00B76748">
      <w:rPr>
        <w:rFonts w:asciiTheme="minorHAnsi" w:hAnsiTheme="minorHAnsi" w:cstheme="minorHAnsi"/>
        <w:b/>
        <w:bCs/>
        <w:i w:val="0"/>
        <w:sz w:val="22"/>
        <w:szCs w:val="22"/>
        <w:rtl/>
      </w:rPr>
      <w:t>نیوزی لینڈ کی سرکاری ایجنسیوں کے بارے میں معلومات</w:t>
    </w:r>
    <w:r w:rsidR="004C1D82" w:rsidRPr="004C1D82">
      <w:rPr>
        <w:rFonts w:ascii="Acumin Pro" w:hAnsi="Acumin Pro" w:cs="Acumin Pro"/>
        <w:i w:val="0"/>
        <w:sz w:val="22"/>
        <w:szCs w:val="22"/>
        <w:rtl/>
      </w:rPr>
      <w:t xml:space="preserve"> </w:t>
    </w:r>
    <w:r w:rsidR="00EA3C86">
      <w:rPr>
        <w:rFonts w:ascii="Acumin Pro" w:hAnsi="Acumin Pro" w:cs="Acumin Pro"/>
        <w:i w:val="0"/>
        <w:sz w:val="22"/>
        <w:szCs w:val="22"/>
        <w:rtl/>
      </w:rPr>
      <w:br/>
    </w:r>
    <w:sdt>
      <w:sdtPr>
        <w:rPr>
          <w:rFonts w:ascii="Acumin Pro" w:hAnsi="Acumin Pro" w:cs="Acumin Pro"/>
          <w:i w:val="0"/>
          <w:iCs/>
          <w:sz w:val="22"/>
          <w:szCs w:val="22"/>
          <w:rtl/>
        </w:rPr>
        <w:id w:val="-1825496445"/>
        <w:docPartObj>
          <w:docPartGallery w:val="Page Numbers (Bottom of Page)"/>
          <w:docPartUnique/>
        </w:docPartObj>
      </w:sdtPr>
      <w:sdtEndPr/>
      <w:sdtContent>
        <w:r w:rsidR="004C1D82" w:rsidRPr="004C1D82">
          <w:rPr>
            <w:rFonts w:ascii="Acumin Pro" w:hAnsi="Acumin Pro" w:cs="Acumin Pro"/>
            <w:i w:val="0"/>
            <w:iCs/>
            <w:sz w:val="22"/>
            <w:szCs w:val="22"/>
          </w:rPr>
          <w:fldChar w:fldCharType="begin"/>
        </w:r>
        <w:r w:rsidR="004C1D82" w:rsidRPr="004C1D82">
          <w:rPr>
            <w:rFonts w:ascii="Acumin Pro" w:hAnsi="Acumin Pro" w:cs="Acumin Pro"/>
            <w:i w:val="0"/>
            <w:iCs/>
            <w:sz w:val="22"/>
            <w:szCs w:val="22"/>
          </w:rPr>
          <w:instrText xml:space="preserve"> PAGE   \* MERGEFORMAT </w:instrText>
        </w:r>
        <w:r w:rsidR="004C1D82" w:rsidRPr="004C1D82">
          <w:rPr>
            <w:rFonts w:ascii="Acumin Pro" w:hAnsi="Acumin Pro" w:cs="Acumin Pro"/>
            <w:i w:val="0"/>
            <w:iCs/>
            <w:sz w:val="22"/>
            <w:szCs w:val="22"/>
          </w:rPr>
          <w:fldChar w:fldCharType="separate"/>
        </w:r>
        <w:r w:rsidR="00840273">
          <w:rPr>
            <w:rFonts w:ascii="Acumin Pro" w:hAnsi="Acumin Pro" w:cs="Acumin Pro"/>
            <w:i w:val="0"/>
            <w:sz w:val="22"/>
          </w:rPr>
          <w:t>۲</w:t>
        </w:r>
        <w:r w:rsidR="004C1D82" w:rsidRPr="004C1D82">
          <w:rPr>
            <w:rFonts w:ascii="Acumin Pro" w:hAnsi="Acumin Pro" w:cs="Acumin Pro"/>
            <w:i w:val="0"/>
            <w:iCs/>
            <w:sz w:val="22"/>
            <w:szCs w:val="22"/>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3F7" w14:textId="6F8E28C9" w:rsidR="00ED2618" w:rsidRPr="00ED2618" w:rsidRDefault="00ED2618" w:rsidP="00ED2618">
    <w:pPr>
      <w:pStyle w:val="Footer"/>
      <w:bidi/>
      <w:jc w:val="center"/>
      <w:rPr>
        <w:rFonts w:ascii="Acumin Pro" w:hAnsi="Acumin Pro" w:cs="Acumin Pro"/>
        <w:i w:val="0"/>
        <w:iCs/>
        <w:sz w:val="22"/>
        <w:szCs w:val="22"/>
      </w:rPr>
    </w:pPr>
    <w:r>
      <w:rPr>
        <w:rFonts w:ascii="Acumin Pro" w:hAnsi="Acumin Pro" w:cs="Acumin Pro"/>
        <w:b/>
        <w:bCs/>
        <w:i w:val="0"/>
        <w:sz w:val="22"/>
        <w:szCs w:val="22"/>
        <w:rtl/>
      </w:rPr>
      <w:t>معلومات در مورد ادارات دولتی نیوزیلند</w:t>
    </w:r>
    <w:r w:rsidRPr="004C1D82">
      <w:rPr>
        <w:rFonts w:ascii="Acumin Pro" w:hAnsi="Acumin Pro" w:cs="Acumin Pro"/>
        <w:i w:val="0"/>
        <w:sz w:val="22"/>
        <w:szCs w:val="22"/>
        <w:rtl/>
      </w:rPr>
      <w:t xml:space="preserve"> </w:t>
    </w:r>
    <w:r>
      <w:rPr>
        <w:rFonts w:ascii="Acumin Pro" w:hAnsi="Acumin Pro" w:cs="Acumin Pro"/>
        <w:i w:val="0"/>
        <w:sz w:val="22"/>
        <w:szCs w:val="22"/>
        <w:rtl/>
      </w:rPr>
      <w:tab/>
    </w:r>
    <w:r>
      <w:rPr>
        <w:rFonts w:ascii="Acumin Pro" w:hAnsi="Acumin Pro" w:cs="Acumin Pro"/>
        <w:i w:val="0"/>
        <w:sz w:val="22"/>
        <w:szCs w:val="22"/>
        <w:rtl/>
      </w:rPr>
      <w:tab/>
    </w:r>
    <w:r>
      <w:rPr>
        <w:rFonts w:ascii="Acumin Pro" w:hAnsi="Acumin Pro" w:cs="Acumin Pro"/>
        <w:i w:val="0"/>
        <w:sz w:val="22"/>
        <w:szCs w:val="22"/>
        <w:rtl/>
      </w:rPr>
      <w:br/>
    </w:r>
    <w:sdt>
      <w:sdtPr>
        <w:rPr>
          <w:rFonts w:ascii="Acumin Pro" w:hAnsi="Acumin Pro" w:cs="Acumin Pro"/>
          <w:i w:val="0"/>
          <w:iCs/>
          <w:sz w:val="22"/>
          <w:szCs w:val="22"/>
          <w:rtl/>
        </w:rPr>
        <w:id w:val="-1295905223"/>
        <w:docPartObj>
          <w:docPartGallery w:val="Page Numbers (Bottom of Page)"/>
          <w:docPartUnique/>
        </w:docPartObj>
      </w:sdtPr>
      <w:sdtEndPr/>
      <w:sdtContent>
        <w:r w:rsidRPr="004C1D82">
          <w:rPr>
            <w:rFonts w:ascii="Acumin Pro" w:hAnsi="Acumin Pro" w:cs="Acumin Pro"/>
            <w:i w:val="0"/>
            <w:iCs/>
            <w:sz w:val="22"/>
            <w:szCs w:val="22"/>
          </w:rPr>
          <w:fldChar w:fldCharType="begin"/>
        </w:r>
        <w:r w:rsidRPr="004C1D82">
          <w:rPr>
            <w:rFonts w:ascii="Acumin Pro" w:hAnsi="Acumin Pro" w:cs="Acumin Pro"/>
            <w:i w:val="0"/>
            <w:iCs/>
            <w:sz w:val="22"/>
            <w:szCs w:val="22"/>
          </w:rPr>
          <w:instrText xml:space="preserve"> PAGE   \* MERGEFORMAT </w:instrText>
        </w:r>
        <w:r w:rsidRPr="004C1D82">
          <w:rPr>
            <w:rFonts w:ascii="Acumin Pro" w:hAnsi="Acumin Pro" w:cs="Acumin Pro"/>
            <w:i w:val="0"/>
            <w:iCs/>
            <w:sz w:val="22"/>
            <w:szCs w:val="22"/>
          </w:rPr>
          <w:fldChar w:fldCharType="separate"/>
        </w:r>
        <w:r>
          <w:rPr>
            <w:rFonts w:ascii="Acumin Pro" w:hAnsi="Acumin Pro" w:cs="Acumin Pro"/>
            <w:i w:val="0"/>
            <w:sz w:val="22"/>
          </w:rPr>
          <w:t>۶</w:t>
        </w:r>
        <w:r w:rsidRPr="004C1D82">
          <w:rPr>
            <w:rFonts w:ascii="Acumin Pro" w:hAnsi="Acumin Pro" w:cs="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2BA9F" w14:textId="77777777" w:rsidR="00DF76D3" w:rsidRDefault="00DF76D3" w:rsidP="00FB1990">
      <w:pPr>
        <w:pStyle w:val="Spacer"/>
      </w:pPr>
      <w:r>
        <w:separator/>
      </w:r>
    </w:p>
    <w:p w14:paraId="56CE3D0D" w14:textId="77777777" w:rsidR="00DF76D3" w:rsidRDefault="00DF76D3" w:rsidP="00FB1990">
      <w:pPr>
        <w:pStyle w:val="Spacer"/>
      </w:pPr>
    </w:p>
  </w:footnote>
  <w:footnote w:type="continuationSeparator" w:id="0">
    <w:p w14:paraId="13451E82" w14:textId="77777777" w:rsidR="00DF76D3" w:rsidRDefault="00DF76D3">
      <w:r>
        <w:continuationSeparator/>
      </w:r>
    </w:p>
    <w:p w14:paraId="5DB022B6" w14:textId="77777777" w:rsidR="00DF76D3" w:rsidRDefault="00DF76D3"/>
    <w:p w14:paraId="493096E1" w14:textId="77777777" w:rsidR="00DF76D3" w:rsidRDefault="00DF76D3"/>
  </w:footnote>
  <w:footnote w:type="continuationNotice" w:id="1">
    <w:p w14:paraId="23E4D909" w14:textId="77777777" w:rsidR="00DF76D3" w:rsidRDefault="00DF76D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8635" w14:textId="77777777" w:rsidR="00EB43AB" w:rsidRPr="00A61CEA" w:rsidRDefault="00EB43AB" w:rsidP="004C1D82">
    <w:pPr>
      <w:pStyle w:val="Header"/>
      <w:jc w:val="right"/>
      <w:rPr>
        <w:rFonts w:ascii="Acumin Pro" w:hAnsi="Acumin Pro" w:cs="Acumin Pro"/>
        <w:sz w:val="20"/>
        <w:szCs w:val="20"/>
      </w:rPr>
    </w:pPr>
  </w:p>
  <w:p w14:paraId="0BF27E0B" w14:textId="77777777" w:rsidR="00EB43AB" w:rsidRPr="00A61CEA" w:rsidRDefault="00EB43AB">
    <w:pPr>
      <w:pStyle w:val="Header"/>
      <w:rPr>
        <w:rFonts w:ascii="Acumin Pro" w:hAnsi="Acumin Pro" w:cs="Acumin 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634" w14:textId="7A41B772" w:rsidR="00423715" w:rsidRPr="00A61CEA" w:rsidRDefault="00423715" w:rsidP="004C1D82">
    <w:pPr>
      <w:pStyle w:val="Header"/>
      <w:jc w:val="right"/>
      <w:rPr>
        <w:rFonts w:ascii="Acumin Pro" w:hAnsi="Acumin Pro" w:cs="Acumin Pro"/>
        <w:sz w:val="20"/>
        <w:szCs w:val="20"/>
      </w:rPr>
    </w:pPr>
  </w:p>
  <w:p w14:paraId="7088CDBF" w14:textId="77777777" w:rsidR="00423715" w:rsidRPr="00A61CEA" w:rsidRDefault="00423715">
    <w:pPr>
      <w:pStyle w:val="Header"/>
      <w:rPr>
        <w:rFonts w:ascii="Acumin Pro" w:hAnsi="Acumin Pro" w:cs="Acumin Pr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cs="Acumin Pro"/>
            <w:sz w:val="20"/>
            <w:szCs w:val="20"/>
          </w:rPr>
        </w:pPr>
        <w:r w:rsidRPr="00A61CEA">
          <w:rPr>
            <w:rFonts w:ascii="Acumin Pro" w:hAnsi="Acumin Pro" w:cs="Acumin Pro"/>
            <w:sz w:val="20"/>
            <w:szCs w:val="20"/>
          </w:rPr>
          <w:fldChar w:fldCharType="begin"/>
        </w:r>
        <w:r w:rsidRPr="00A61CEA">
          <w:rPr>
            <w:rFonts w:ascii="Acumin Pro" w:hAnsi="Acumin Pro" w:cs="Acumin Pro"/>
            <w:sz w:val="20"/>
            <w:szCs w:val="20"/>
          </w:rPr>
          <w:instrText xml:space="preserve"> PAGE   \* MERGEFORMAT </w:instrText>
        </w:r>
        <w:r w:rsidRPr="00A61CEA">
          <w:rPr>
            <w:rFonts w:ascii="Acumin Pro" w:hAnsi="Acumin Pro" w:cs="Acumin Pro"/>
            <w:sz w:val="20"/>
            <w:szCs w:val="20"/>
          </w:rPr>
          <w:fldChar w:fldCharType="separate"/>
        </w:r>
        <w:r>
          <w:rPr>
            <w:rFonts w:ascii="Acumin Pro" w:hAnsi="Acumin Pro" w:cs="Acumin Pro"/>
            <w:sz w:val="20"/>
          </w:rPr>
          <w:t>۲</w:t>
        </w:r>
        <w:r w:rsidRPr="00A61CEA">
          <w:rPr>
            <w:rFonts w:ascii="Acumin Pro" w:hAnsi="Acumin Pro" w:cs="Acumin Pro"/>
            <w:sz w:val="20"/>
            <w:szCs w:val="20"/>
          </w:rPr>
          <w:fldChar w:fldCharType="end"/>
        </w:r>
      </w:p>
    </w:sdtContent>
  </w:sdt>
  <w:p w14:paraId="36573C4C" w14:textId="77777777" w:rsidR="00A61CEA" w:rsidRPr="00A61CEA" w:rsidRDefault="00A61CEA">
    <w:pPr>
      <w:pStyle w:val="Header"/>
      <w:rPr>
        <w:rFonts w:ascii="Acumin Pro" w:hAnsi="Acumin Pro" w:cs="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9" w15:restartNumberingAfterBreak="0">
    <w:nsid w:val="0CBD6D0F"/>
    <w:multiLevelType w:val="hybridMultilevel"/>
    <w:tmpl w:val="56FEA5E4"/>
    <w:lvl w:ilvl="0" w:tplc="14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0" w15:restartNumberingAfterBreak="0">
    <w:nsid w:val="0F490675"/>
    <w:multiLevelType w:val="hybridMultilevel"/>
    <w:tmpl w:val="557CDA1E"/>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cs="Wingdings" w:hint="default"/>
      </w:rPr>
    </w:lvl>
    <w:lvl w:ilvl="3" w:tplc="14090001" w:tentative="1">
      <w:start w:val="1"/>
      <w:numFmt w:val="bullet"/>
      <w:lvlText w:val=""/>
      <w:lvlJc w:val="left"/>
      <w:pPr>
        <w:ind w:left="2313" w:hanging="360"/>
      </w:pPr>
      <w:rPr>
        <w:rFonts w:ascii="Symbol" w:hAnsi="Symbol" w:cs="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cs="Wingdings" w:hint="default"/>
      </w:rPr>
    </w:lvl>
    <w:lvl w:ilvl="6" w:tplc="14090001" w:tentative="1">
      <w:start w:val="1"/>
      <w:numFmt w:val="bullet"/>
      <w:lvlText w:val=""/>
      <w:lvlJc w:val="left"/>
      <w:pPr>
        <w:ind w:left="4473" w:hanging="360"/>
      </w:pPr>
      <w:rPr>
        <w:rFonts w:ascii="Symbol" w:hAnsi="Symbol" w:cs="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cs="Wingdings" w:hint="default"/>
      </w:r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D5A06CC"/>
    <w:multiLevelType w:val="hybridMultilevel"/>
    <w:tmpl w:val="FD3C7FB8"/>
    <w:lvl w:ilvl="0" w:tplc="2E8C03B8">
      <w:start w:val="1"/>
      <w:numFmt w:val="bullet"/>
      <w:lvlText w:val=""/>
      <w:lvlJc w:val="left"/>
      <w:pPr>
        <w:ind w:left="1080" w:hanging="360"/>
      </w:pPr>
      <w:rPr>
        <w:rFonts w:ascii="Symbol" w:hAnsi="Symbol" w:cs="Symbol" w:hint="default"/>
        <w:sz w:val="22"/>
        <w:szCs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cs="Wingdings" w:hint="default"/>
      </w:rPr>
    </w:lvl>
    <w:lvl w:ilvl="3" w:tplc="14090001" w:tentative="1">
      <w:start w:val="1"/>
      <w:numFmt w:val="bullet"/>
      <w:lvlText w:val=""/>
      <w:lvlJc w:val="left"/>
      <w:pPr>
        <w:ind w:left="3240" w:hanging="360"/>
      </w:pPr>
      <w:rPr>
        <w:rFonts w:ascii="Symbol" w:hAnsi="Symbol" w:cs="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cs="Wingdings" w:hint="default"/>
      </w:rPr>
    </w:lvl>
    <w:lvl w:ilvl="6" w:tplc="14090001" w:tentative="1">
      <w:start w:val="1"/>
      <w:numFmt w:val="bullet"/>
      <w:lvlText w:val=""/>
      <w:lvlJc w:val="left"/>
      <w:pPr>
        <w:ind w:left="5400" w:hanging="360"/>
      </w:pPr>
      <w:rPr>
        <w:rFonts w:ascii="Symbol" w:hAnsi="Symbol" w:cs="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34E321DD"/>
    <w:multiLevelType w:val="hybridMultilevel"/>
    <w:tmpl w:val="CB20457A"/>
    <w:lvl w:ilvl="0" w:tplc="14090001">
      <w:start w:val="1"/>
      <w:numFmt w:val="bullet"/>
      <w:lvlText w:val=""/>
      <w:lvlJc w:val="left"/>
      <w:pPr>
        <w:ind w:left="-207" w:hanging="360"/>
      </w:pPr>
      <w:rPr>
        <w:rFonts w:ascii="Symbol" w:hAnsi="Symbol" w:cs="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cs="Wingdings" w:hint="default"/>
      </w:rPr>
    </w:lvl>
    <w:lvl w:ilvl="3" w:tplc="14090001" w:tentative="1">
      <w:start w:val="1"/>
      <w:numFmt w:val="bullet"/>
      <w:lvlText w:val=""/>
      <w:lvlJc w:val="left"/>
      <w:pPr>
        <w:ind w:left="1953" w:hanging="360"/>
      </w:pPr>
      <w:rPr>
        <w:rFonts w:ascii="Symbol" w:hAnsi="Symbol" w:cs="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cs="Wingdings" w:hint="default"/>
      </w:rPr>
    </w:lvl>
    <w:lvl w:ilvl="6" w:tplc="14090001" w:tentative="1">
      <w:start w:val="1"/>
      <w:numFmt w:val="bullet"/>
      <w:lvlText w:val=""/>
      <w:lvlJc w:val="left"/>
      <w:pPr>
        <w:ind w:left="4113" w:hanging="360"/>
      </w:pPr>
      <w:rPr>
        <w:rFonts w:ascii="Symbol" w:hAnsi="Symbol" w:cs="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cs="Wingdings" w:hint="default"/>
      </w:r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21082B"/>
    <w:multiLevelType w:val="hybridMultilevel"/>
    <w:tmpl w:val="373C70DA"/>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2B5E3C"/>
    <w:multiLevelType w:val="hybridMultilevel"/>
    <w:tmpl w:val="BDA284DC"/>
    <w:lvl w:ilvl="0" w:tplc="14090001">
      <w:start w:val="1"/>
      <w:numFmt w:val="bullet"/>
      <w:lvlText w:val=""/>
      <w:lvlJc w:val="left"/>
      <w:pPr>
        <w:ind w:left="153" w:hanging="360"/>
      </w:pPr>
      <w:rPr>
        <w:rFonts w:ascii="Symbol" w:hAnsi="Symbol" w:cs="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cs="Wingdings" w:hint="default"/>
      </w:rPr>
    </w:lvl>
    <w:lvl w:ilvl="3" w:tplc="14090001" w:tentative="1">
      <w:start w:val="1"/>
      <w:numFmt w:val="bullet"/>
      <w:lvlText w:val=""/>
      <w:lvlJc w:val="left"/>
      <w:pPr>
        <w:ind w:left="2313" w:hanging="360"/>
      </w:pPr>
      <w:rPr>
        <w:rFonts w:ascii="Symbol" w:hAnsi="Symbol" w:cs="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cs="Wingdings" w:hint="default"/>
      </w:rPr>
    </w:lvl>
    <w:lvl w:ilvl="6" w:tplc="14090001" w:tentative="1">
      <w:start w:val="1"/>
      <w:numFmt w:val="bullet"/>
      <w:lvlText w:val=""/>
      <w:lvlJc w:val="left"/>
      <w:pPr>
        <w:ind w:left="4473" w:hanging="360"/>
      </w:pPr>
      <w:rPr>
        <w:rFonts w:ascii="Symbol" w:hAnsi="Symbol" w:cs="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cs="Wingdings" w:hint="default"/>
      </w:rPr>
    </w:lvl>
  </w:abstractNum>
  <w:abstractNum w:abstractNumId="20" w15:restartNumberingAfterBreak="0">
    <w:nsid w:val="50EF1AF0"/>
    <w:multiLevelType w:val="hybridMultilevel"/>
    <w:tmpl w:val="190AF120"/>
    <w:lvl w:ilvl="0" w:tplc="14090001">
      <w:start w:val="1"/>
      <w:numFmt w:val="bullet"/>
      <w:lvlText w:val=""/>
      <w:lvlJc w:val="left"/>
      <w:pPr>
        <w:ind w:left="-207" w:hanging="360"/>
      </w:pPr>
      <w:rPr>
        <w:rFonts w:ascii="Symbol" w:hAnsi="Symbol" w:cs="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cs="Wingdings" w:hint="default"/>
      </w:rPr>
    </w:lvl>
    <w:lvl w:ilvl="3" w:tplc="14090001" w:tentative="1">
      <w:start w:val="1"/>
      <w:numFmt w:val="bullet"/>
      <w:lvlText w:val=""/>
      <w:lvlJc w:val="left"/>
      <w:pPr>
        <w:ind w:left="1953" w:hanging="360"/>
      </w:pPr>
      <w:rPr>
        <w:rFonts w:ascii="Symbol" w:hAnsi="Symbol" w:cs="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cs="Wingdings" w:hint="default"/>
      </w:rPr>
    </w:lvl>
    <w:lvl w:ilvl="6" w:tplc="14090001" w:tentative="1">
      <w:start w:val="1"/>
      <w:numFmt w:val="bullet"/>
      <w:lvlText w:val=""/>
      <w:lvlJc w:val="left"/>
      <w:pPr>
        <w:ind w:left="4113" w:hanging="360"/>
      </w:pPr>
      <w:rPr>
        <w:rFonts w:ascii="Symbol" w:hAnsi="Symbol" w:cs="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cs="Wingdings" w:hint="default"/>
      </w:rPr>
    </w:lvl>
  </w:abstractNum>
  <w:abstractNum w:abstractNumId="2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5"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6"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7" w15:restartNumberingAfterBreak="0">
    <w:nsid w:val="73DA3799"/>
    <w:multiLevelType w:val="hybridMultilevel"/>
    <w:tmpl w:val="6CA44C60"/>
    <w:lvl w:ilvl="0" w:tplc="14090001">
      <w:start w:val="1"/>
      <w:numFmt w:val="bullet"/>
      <w:lvlText w:val=""/>
      <w:lvlJc w:val="left"/>
      <w:pPr>
        <w:ind w:left="384" w:hanging="360"/>
      </w:pPr>
      <w:rPr>
        <w:rFonts w:ascii="Symbol" w:hAnsi="Symbol" w:hint="default"/>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28" w15:restartNumberingAfterBreak="0">
    <w:nsid w:val="751D2C4C"/>
    <w:multiLevelType w:val="hybridMultilevel"/>
    <w:tmpl w:val="129C5ED6"/>
    <w:lvl w:ilvl="0" w:tplc="14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9"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0" w15:restartNumberingAfterBreak="0">
    <w:nsid w:val="7BE37C75"/>
    <w:multiLevelType w:val="hybridMultilevel"/>
    <w:tmpl w:val="E5EE7CE8"/>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1"/>
  </w:num>
  <w:num w:numId="8" w16cid:durableId="150869909">
    <w:abstractNumId w:val="22"/>
  </w:num>
  <w:num w:numId="9" w16cid:durableId="1713190559">
    <w:abstractNumId w:val="17"/>
  </w:num>
  <w:num w:numId="10" w16cid:durableId="1191333616">
    <w:abstractNumId w:val="11"/>
  </w:num>
  <w:num w:numId="11" w16cid:durableId="1788115535">
    <w:abstractNumId w:val="23"/>
  </w:num>
  <w:num w:numId="12" w16cid:durableId="1166944285">
    <w:abstractNumId w:val="24"/>
  </w:num>
  <w:num w:numId="13" w16cid:durableId="484705610">
    <w:abstractNumId w:val="26"/>
  </w:num>
  <w:num w:numId="14" w16cid:durableId="1519615832">
    <w:abstractNumId w:val="7"/>
  </w:num>
  <w:num w:numId="15" w16cid:durableId="1785687504">
    <w:abstractNumId w:val="14"/>
  </w:num>
  <w:num w:numId="16" w16cid:durableId="1774277765">
    <w:abstractNumId w:val="29"/>
  </w:num>
  <w:num w:numId="17" w16cid:durableId="139998930">
    <w:abstractNumId w:val="25"/>
  </w:num>
  <w:num w:numId="18" w16cid:durableId="1567493990">
    <w:abstractNumId w:val="18"/>
  </w:num>
  <w:num w:numId="19" w16cid:durableId="986980018">
    <w:abstractNumId w:val="15"/>
  </w:num>
  <w:num w:numId="20" w16cid:durableId="289868191">
    <w:abstractNumId w:val="8"/>
  </w:num>
  <w:num w:numId="21" w16cid:durableId="694044753">
    <w:abstractNumId w:val="6"/>
  </w:num>
  <w:num w:numId="22" w16cid:durableId="1973318491">
    <w:abstractNumId w:val="12"/>
  </w:num>
  <w:num w:numId="23" w16cid:durableId="214392269">
    <w:abstractNumId w:val="19"/>
  </w:num>
  <w:num w:numId="24" w16cid:durableId="1472213555">
    <w:abstractNumId w:val="10"/>
  </w:num>
  <w:num w:numId="25" w16cid:durableId="1029338864">
    <w:abstractNumId w:val="13"/>
  </w:num>
  <w:num w:numId="26" w16cid:durableId="396711369">
    <w:abstractNumId w:val="20"/>
  </w:num>
  <w:num w:numId="27" w16cid:durableId="1135834546">
    <w:abstractNumId w:val="30"/>
  </w:num>
  <w:num w:numId="28" w16cid:durableId="424614789">
    <w:abstractNumId w:val="28"/>
  </w:num>
  <w:num w:numId="29" w16cid:durableId="856114563">
    <w:abstractNumId w:val="27"/>
  </w:num>
  <w:num w:numId="30" w16cid:durableId="1153567328">
    <w:abstractNumId w:val="16"/>
  </w:num>
  <w:num w:numId="31" w16cid:durableId="78908022">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4B7"/>
    <w:rsid w:val="00003360"/>
    <w:rsid w:val="00003FC7"/>
    <w:rsid w:val="00005919"/>
    <w:rsid w:val="00007C42"/>
    <w:rsid w:val="0001207D"/>
    <w:rsid w:val="000136DA"/>
    <w:rsid w:val="00014FCB"/>
    <w:rsid w:val="00015020"/>
    <w:rsid w:val="00015922"/>
    <w:rsid w:val="0001647B"/>
    <w:rsid w:val="00016CE4"/>
    <w:rsid w:val="000178D7"/>
    <w:rsid w:val="00020010"/>
    <w:rsid w:val="000260A2"/>
    <w:rsid w:val="000261C4"/>
    <w:rsid w:val="00034673"/>
    <w:rsid w:val="00036671"/>
    <w:rsid w:val="000368FB"/>
    <w:rsid w:val="00037226"/>
    <w:rsid w:val="00040987"/>
    <w:rsid w:val="000409E2"/>
    <w:rsid w:val="000412BB"/>
    <w:rsid w:val="00043A19"/>
    <w:rsid w:val="00044EA1"/>
    <w:rsid w:val="000539D2"/>
    <w:rsid w:val="00054574"/>
    <w:rsid w:val="00056405"/>
    <w:rsid w:val="0005649A"/>
    <w:rsid w:val="00057B1E"/>
    <w:rsid w:val="00060952"/>
    <w:rsid w:val="00063BB2"/>
    <w:rsid w:val="00065F18"/>
    <w:rsid w:val="00067005"/>
    <w:rsid w:val="000701DA"/>
    <w:rsid w:val="0007065C"/>
    <w:rsid w:val="00071F51"/>
    <w:rsid w:val="00072052"/>
    <w:rsid w:val="00076035"/>
    <w:rsid w:val="00077013"/>
    <w:rsid w:val="00077D3D"/>
    <w:rsid w:val="000813C6"/>
    <w:rsid w:val="00083207"/>
    <w:rsid w:val="00091C3A"/>
    <w:rsid w:val="00092995"/>
    <w:rsid w:val="00092ECE"/>
    <w:rsid w:val="0009565F"/>
    <w:rsid w:val="000A02D6"/>
    <w:rsid w:val="000A06B6"/>
    <w:rsid w:val="000A4702"/>
    <w:rsid w:val="000A5E13"/>
    <w:rsid w:val="000A6AF7"/>
    <w:rsid w:val="000B0C1D"/>
    <w:rsid w:val="000B49D8"/>
    <w:rsid w:val="000B4BDA"/>
    <w:rsid w:val="000C2747"/>
    <w:rsid w:val="000C793B"/>
    <w:rsid w:val="000D0EBB"/>
    <w:rsid w:val="000D584B"/>
    <w:rsid w:val="000D61F6"/>
    <w:rsid w:val="000E004E"/>
    <w:rsid w:val="000E0547"/>
    <w:rsid w:val="000E3240"/>
    <w:rsid w:val="000E4AE9"/>
    <w:rsid w:val="000E4F44"/>
    <w:rsid w:val="000E4FF5"/>
    <w:rsid w:val="000E677B"/>
    <w:rsid w:val="000F308F"/>
    <w:rsid w:val="000F4ADF"/>
    <w:rsid w:val="000F61AF"/>
    <w:rsid w:val="000F7DCD"/>
    <w:rsid w:val="001007AA"/>
    <w:rsid w:val="0010171C"/>
    <w:rsid w:val="00102FAD"/>
    <w:rsid w:val="0010445F"/>
    <w:rsid w:val="00104C49"/>
    <w:rsid w:val="0011154D"/>
    <w:rsid w:val="001138B3"/>
    <w:rsid w:val="00121870"/>
    <w:rsid w:val="00125950"/>
    <w:rsid w:val="00125AED"/>
    <w:rsid w:val="00126D20"/>
    <w:rsid w:val="00126FDE"/>
    <w:rsid w:val="00133696"/>
    <w:rsid w:val="0013703F"/>
    <w:rsid w:val="00140ED2"/>
    <w:rsid w:val="00141471"/>
    <w:rsid w:val="00143E7C"/>
    <w:rsid w:val="0014415C"/>
    <w:rsid w:val="0014565E"/>
    <w:rsid w:val="00145E3D"/>
    <w:rsid w:val="001466A2"/>
    <w:rsid w:val="00147301"/>
    <w:rsid w:val="00152A78"/>
    <w:rsid w:val="001536C9"/>
    <w:rsid w:val="00161237"/>
    <w:rsid w:val="0016433D"/>
    <w:rsid w:val="001652C4"/>
    <w:rsid w:val="00166614"/>
    <w:rsid w:val="00175048"/>
    <w:rsid w:val="0017546A"/>
    <w:rsid w:val="00175A48"/>
    <w:rsid w:val="00177A02"/>
    <w:rsid w:val="001832CB"/>
    <w:rsid w:val="00184C0F"/>
    <w:rsid w:val="0019002D"/>
    <w:rsid w:val="0019185C"/>
    <w:rsid w:val="00195BCA"/>
    <w:rsid w:val="00197303"/>
    <w:rsid w:val="001A47BC"/>
    <w:rsid w:val="001A5274"/>
    <w:rsid w:val="001A5D69"/>
    <w:rsid w:val="001A5F55"/>
    <w:rsid w:val="001A7A32"/>
    <w:rsid w:val="001B34F0"/>
    <w:rsid w:val="001B6047"/>
    <w:rsid w:val="001C0031"/>
    <w:rsid w:val="001C09AD"/>
    <w:rsid w:val="001C0C30"/>
    <w:rsid w:val="001C3758"/>
    <w:rsid w:val="001C4B61"/>
    <w:rsid w:val="001C605D"/>
    <w:rsid w:val="001C747F"/>
    <w:rsid w:val="001D0111"/>
    <w:rsid w:val="001D12F7"/>
    <w:rsid w:val="001D1954"/>
    <w:rsid w:val="001D4798"/>
    <w:rsid w:val="001D5773"/>
    <w:rsid w:val="001D698F"/>
    <w:rsid w:val="001D79A7"/>
    <w:rsid w:val="001D7EAE"/>
    <w:rsid w:val="001E1F6B"/>
    <w:rsid w:val="001E3A4C"/>
    <w:rsid w:val="001E64FC"/>
    <w:rsid w:val="001F0724"/>
    <w:rsid w:val="001F143E"/>
    <w:rsid w:val="001F2885"/>
    <w:rsid w:val="001F4230"/>
    <w:rsid w:val="001F5ABA"/>
    <w:rsid w:val="001F5DCB"/>
    <w:rsid w:val="002007DF"/>
    <w:rsid w:val="00203CBE"/>
    <w:rsid w:val="00204EB8"/>
    <w:rsid w:val="00205178"/>
    <w:rsid w:val="00205FE8"/>
    <w:rsid w:val="00206BA3"/>
    <w:rsid w:val="00211850"/>
    <w:rsid w:val="00214E04"/>
    <w:rsid w:val="00215160"/>
    <w:rsid w:val="00217201"/>
    <w:rsid w:val="00217604"/>
    <w:rsid w:val="002224B4"/>
    <w:rsid w:val="00226D5E"/>
    <w:rsid w:val="0023276F"/>
    <w:rsid w:val="002337C7"/>
    <w:rsid w:val="00234467"/>
    <w:rsid w:val="002349C3"/>
    <w:rsid w:val="00237A3D"/>
    <w:rsid w:val="00240E83"/>
    <w:rsid w:val="002502D1"/>
    <w:rsid w:val="002517A0"/>
    <w:rsid w:val="00255939"/>
    <w:rsid w:val="0025616E"/>
    <w:rsid w:val="002577C9"/>
    <w:rsid w:val="00260A17"/>
    <w:rsid w:val="00267E94"/>
    <w:rsid w:val="00270EEC"/>
    <w:rsid w:val="002777D8"/>
    <w:rsid w:val="002806A2"/>
    <w:rsid w:val="00280BFB"/>
    <w:rsid w:val="0029009C"/>
    <w:rsid w:val="0029150D"/>
    <w:rsid w:val="00292FEA"/>
    <w:rsid w:val="00297CC7"/>
    <w:rsid w:val="002A038C"/>
    <w:rsid w:val="002A0B0F"/>
    <w:rsid w:val="002A194F"/>
    <w:rsid w:val="002A39BC"/>
    <w:rsid w:val="002A462A"/>
    <w:rsid w:val="002A4BD9"/>
    <w:rsid w:val="002A4FE7"/>
    <w:rsid w:val="002B1477"/>
    <w:rsid w:val="002B1CEB"/>
    <w:rsid w:val="002B2B13"/>
    <w:rsid w:val="002B37CB"/>
    <w:rsid w:val="002B3CEB"/>
    <w:rsid w:val="002B6DC0"/>
    <w:rsid w:val="002B72BC"/>
    <w:rsid w:val="002B7DF7"/>
    <w:rsid w:val="002C6B7A"/>
    <w:rsid w:val="002D3125"/>
    <w:rsid w:val="002D4AFB"/>
    <w:rsid w:val="002D4F42"/>
    <w:rsid w:val="002E024E"/>
    <w:rsid w:val="002E0533"/>
    <w:rsid w:val="002E2E59"/>
    <w:rsid w:val="002E3079"/>
    <w:rsid w:val="002E3D03"/>
    <w:rsid w:val="002E5573"/>
    <w:rsid w:val="002E7CD3"/>
    <w:rsid w:val="002F0430"/>
    <w:rsid w:val="002F0433"/>
    <w:rsid w:val="0030084C"/>
    <w:rsid w:val="003039E1"/>
    <w:rsid w:val="00303B01"/>
    <w:rsid w:val="00305305"/>
    <w:rsid w:val="00312309"/>
    <w:rsid w:val="003125FD"/>
    <w:rsid w:val="003129BA"/>
    <w:rsid w:val="003148FC"/>
    <w:rsid w:val="00315B6F"/>
    <w:rsid w:val="0032132E"/>
    <w:rsid w:val="00324042"/>
    <w:rsid w:val="003272AA"/>
    <w:rsid w:val="00327630"/>
    <w:rsid w:val="00330149"/>
    <w:rsid w:val="00330820"/>
    <w:rsid w:val="00332BFA"/>
    <w:rsid w:val="0033396F"/>
    <w:rsid w:val="00340C26"/>
    <w:rsid w:val="003422C4"/>
    <w:rsid w:val="003423F6"/>
    <w:rsid w:val="00345DB0"/>
    <w:rsid w:val="003465C8"/>
    <w:rsid w:val="00346BC7"/>
    <w:rsid w:val="00354FF9"/>
    <w:rsid w:val="00356B83"/>
    <w:rsid w:val="00357B17"/>
    <w:rsid w:val="003622C6"/>
    <w:rsid w:val="00364574"/>
    <w:rsid w:val="003645B8"/>
    <w:rsid w:val="00364B69"/>
    <w:rsid w:val="0037016B"/>
    <w:rsid w:val="00370FC0"/>
    <w:rsid w:val="00372333"/>
    <w:rsid w:val="00373206"/>
    <w:rsid w:val="003737ED"/>
    <w:rsid w:val="00375B80"/>
    <w:rsid w:val="00375DCB"/>
    <w:rsid w:val="00377352"/>
    <w:rsid w:val="00387794"/>
    <w:rsid w:val="00391BD0"/>
    <w:rsid w:val="0039383C"/>
    <w:rsid w:val="003A10DA"/>
    <w:rsid w:val="003A12C8"/>
    <w:rsid w:val="003A6FFE"/>
    <w:rsid w:val="003A7695"/>
    <w:rsid w:val="003B045F"/>
    <w:rsid w:val="003B2DA4"/>
    <w:rsid w:val="003B3A23"/>
    <w:rsid w:val="003B3B89"/>
    <w:rsid w:val="003B6592"/>
    <w:rsid w:val="003B716B"/>
    <w:rsid w:val="003C1D98"/>
    <w:rsid w:val="003C73C2"/>
    <w:rsid w:val="003C75FE"/>
    <w:rsid w:val="003C772C"/>
    <w:rsid w:val="003D0148"/>
    <w:rsid w:val="003D1AA4"/>
    <w:rsid w:val="003D5A20"/>
    <w:rsid w:val="003F0A59"/>
    <w:rsid w:val="003F1456"/>
    <w:rsid w:val="003F1FCD"/>
    <w:rsid w:val="003F2B58"/>
    <w:rsid w:val="003F5886"/>
    <w:rsid w:val="0040020C"/>
    <w:rsid w:val="00401CA0"/>
    <w:rsid w:val="0040700B"/>
    <w:rsid w:val="00407F54"/>
    <w:rsid w:val="00411341"/>
    <w:rsid w:val="00413966"/>
    <w:rsid w:val="00414609"/>
    <w:rsid w:val="00415015"/>
    <w:rsid w:val="00415040"/>
    <w:rsid w:val="00415846"/>
    <w:rsid w:val="00415ADA"/>
    <w:rsid w:val="00415CDB"/>
    <w:rsid w:val="0042115E"/>
    <w:rsid w:val="004231DC"/>
    <w:rsid w:val="00423715"/>
    <w:rsid w:val="0042551E"/>
    <w:rsid w:val="00430D00"/>
    <w:rsid w:val="00433AD8"/>
    <w:rsid w:val="00434146"/>
    <w:rsid w:val="00434713"/>
    <w:rsid w:val="00437A53"/>
    <w:rsid w:val="00440630"/>
    <w:rsid w:val="0044542C"/>
    <w:rsid w:val="00445C02"/>
    <w:rsid w:val="004552A0"/>
    <w:rsid w:val="004559F4"/>
    <w:rsid w:val="00456772"/>
    <w:rsid w:val="00457E34"/>
    <w:rsid w:val="00460A83"/>
    <w:rsid w:val="00460B3F"/>
    <w:rsid w:val="00464752"/>
    <w:rsid w:val="004712B5"/>
    <w:rsid w:val="0047143F"/>
    <w:rsid w:val="00472A55"/>
    <w:rsid w:val="00472AD0"/>
    <w:rsid w:val="00476068"/>
    <w:rsid w:val="004763B3"/>
    <w:rsid w:val="00477619"/>
    <w:rsid w:val="00484ED8"/>
    <w:rsid w:val="00486E6E"/>
    <w:rsid w:val="004875DF"/>
    <w:rsid w:val="00487C1D"/>
    <w:rsid w:val="00491622"/>
    <w:rsid w:val="00494C6F"/>
    <w:rsid w:val="00497D80"/>
    <w:rsid w:val="004A0392"/>
    <w:rsid w:val="004A14E2"/>
    <w:rsid w:val="004A2B1E"/>
    <w:rsid w:val="004A5823"/>
    <w:rsid w:val="004B0AAF"/>
    <w:rsid w:val="004B214C"/>
    <w:rsid w:val="004B3924"/>
    <w:rsid w:val="004B3B2E"/>
    <w:rsid w:val="004C1D82"/>
    <w:rsid w:val="004C27F1"/>
    <w:rsid w:val="004C3991"/>
    <w:rsid w:val="004C4DDD"/>
    <w:rsid w:val="004C5F40"/>
    <w:rsid w:val="004C6953"/>
    <w:rsid w:val="004C7001"/>
    <w:rsid w:val="004C7B0B"/>
    <w:rsid w:val="004D1706"/>
    <w:rsid w:val="004D243F"/>
    <w:rsid w:val="004D4029"/>
    <w:rsid w:val="004D440B"/>
    <w:rsid w:val="004D7473"/>
    <w:rsid w:val="004E2A25"/>
    <w:rsid w:val="004E7677"/>
    <w:rsid w:val="004F15AF"/>
    <w:rsid w:val="004F2E8A"/>
    <w:rsid w:val="004F55E1"/>
    <w:rsid w:val="00501C4B"/>
    <w:rsid w:val="005028A7"/>
    <w:rsid w:val="00502BD0"/>
    <w:rsid w:val="00503341"/>
    <w:rsid w:val="0050521A"/>
    <w:rsid w:val="005078B7"/>
    <w:rsid w:val="00510D73"/>
    <w:rsid w:val="00512ACB"/>
    <w:rsid w:val="00516443"/>
    <w:rsid w:val="0052216D"/>
    <w:rsid w:val="00526115"/>
    <w:rsid w:val="00526199"/>
    <w:rsid w:val="00530146"/>
    <w:rsid w:val="00531566"/>
    <w:rsid w:val="00533FAF"/>
    <w:rsid w:val="00534334"/>
    <w:rsid w:val="00534BC1"/>
    <w:rsid w:val="00535ACC"/>
    <w:rsid w:val="005366B6"/>
    <w:rsid w:val="00540D7C"/>
    <w:rsid w:val="005419A9"/>
    <w:rsid w:val="0054222D"/>
    <w:rsid w:val="00544951"/>
    <w:rsid w:val="005477EE"/>
    <w:rsid w:val="00551815"/>
    <w:rsid w:val="00552DB7"/>
    <w:rsid w:val="00553262"/>
    <w:rsid w:val="00553B20"/>
    <w:rsid w:val="00554BCD"/>
    <w:rsid w:val="00555817"/>
    <w:rsid w:val="00555F60"/>
    <w:rsid w:val="00556153"/>
    <w:rsid w:val="005566CD"/>
    <w:rsid w:val="005571E6"/>
    <w:rsid w:val="005605A5"/>
    <w:rsid w:val="00560B3C"/>
    <w:rsid w:val="00561A97"/>
    <w:rsid w:val="00561C0F"/>
    <w:rsid w:val="00563DAC"/>
    <w:rsid w:val="00564FDC"/>
    <w:rsid w:val="0056557D"/>
    <w:rsid w:val="005669C1"/>
    <w:rsid w:val="005675E0"/>
    <w:rsid w:val="00570A71"/>
    <w:rsid w:val="00570C00"/>
    <w:rsid w:val="00570D48"/>
    <w:rsid w:val="00573DB7"/>
    <w:rsid w:val="00574773"/>
    <w:rsid w:val="00575701"/>
    <w:rsid w:val="00576AAA"/>
    <w:rsid w:val="0058206B"/>
    <w:rsid w:val="00585690"/>
    <w:rsid w:val="00585B2E"/>
    <w:rsid w:val="00591704"/>
    <w:rsid w:val="00591BDC"/>
    <w:rsid w:val="00593C42"/>
    <w:rsid w:val="00594AAA"/>
    <w:rsid w:val="00595B33"/>
    <w:rsid w:val="0059662F"/>
    <w:rsid w:val="005A7B01"/>
    <w:rsid w:val="005B1205"/>
    <w:rsid w:val="005B1B54"/>
    <w:rsid w:val="005B7254"/>
    <w:rsid w:val="005C4A7C"/>
    <w:rsid w:val="005C4FAF"/>
    <w:rsid w:val="005D1CF9"/>
    <w:rsid w:val="005D3066"/>
    <w:rsid w:val="005D38E5"/>
    <w:rsid w:val="005D4E6C"/>
    <w:rsid w:val="005D5216"/>
    <w:rsid w:val="005E15DD"/>
    <w:rsid w:val="005E1D38"/>
    <w:rsid w:val="005E4B13"/>
    <w:rsid w:val="005E4C02"/>
    <w:rsid w:val="005E5EE1"/>
    <w:rsid w:val="005E76BD"/>
    <w:rsid w:val="005F01DF"/>
    <w:rsid w:val="005F6C33"/>
    <w:rsid w:val="005F76CC"/>
    <w:rsid w:val="005F7FF8"/>
    <w:rsid w:val="006002B2"/>
    <w:rsid w:val="006004C4"/>
    <w:rsid w:val="00600CA4"/>
    <w:rsid w:val="00602416"/>
    <w:rsid w:val="006025CE"/>
    <w:rsid w:val="006029B6"/>
    <w:rsid w:val="00603635"/>
    <w:rsid w:val="006041F2"/>
    <w:rsid w:val="00604B02"/>
    <w:rsid w:val="00605F11"/>
    <w:rsid w:val="006064F5"/>
    <w:rsid w:val="00617298"/>
    <w:rsid w:val="00617918"/>
    <w:rsid w:val="0062118E"/>
    <w:rsid w:val="00627F70"/>
    <w:rsid w:val="00632BFC"/>
    <w:rsid w:val="00633CDD"/>
    <w:rsid w:val="006345C4"/>
    <w:rsid w:val="00637753"/>
    <w:rsid w:val="006411EE"/>
    <w:rsid w:val="00655AAD"/>
    <w:rsid w:val="00660CE4"/>
    <w:rsid w:val="00662716"/>
    <w:rsid w:val="00662BF2"/>
    <w:rsid w:val="00664BB2"/>
    <w:rsid w:val="0066573E"/>
    <w:rsid w:val="006721C0"/>
    <w:rsid w:val="00676C9F"/>
    <w:rsid w:val="00677B13"/>
    <w:rsid w:val="00677F4E"/>
    <w:rsid w:val="00677F8A"/>
    <w:rsid w:val="00681A08"/>
    <w:rsid w:val="00685ECF"/>
    <w:rsid w:val="00685F6C"/>
    <w:rsid w:val="006875B8"/>
    <w:rsid w:val="00687CEA"/>
    <w:rsid w:val="00694E01"/>
    <w:rsid w:val="00695171"/>
    <w:rsid w:val="00695B75"/>
    <w:rsid w:val="00696FD6"/>
    <w:rsid w:val="006A1A95"/>
    <w:rsid w:val="006A38B7"/>
    <w:rsid w:val="006A4C0D"/>
    <w:rsid w:val="006A5335"/>
    <w:rsid w:val="006A5C31"/>
    <w:rsid w:val="006A78C5"/>
    <w:rsid w:val="006B0838"/>
    <w:rsid w:val="006B0D5F"/>
    <w:rsid w:val="006B19DD"/>
    <w:rsid w:val="006B1CB2"/>
    <w:rsid w:val="006B1DD1"/>
    <w:rsid w:val="006B32C0"/>
    <w:rsid w:val="006B3396"/>
    <w:rsid w:val="006B3927"/>
    <w:rsid w:val="006B4D86"/>
    <w:rsid w:val="006B4FE7"/>
    <w:rsid w:val="006B6ACC"/>
    <w:rsid w:val="006C0AF9"/>
    <w:rsid w:val="006C0BEF"/>
    <w:rsid w:val="006C0DCA"/>
    <w:rsid w:val="006C195E"/>
    <w:rsid w:val="006C30D7"/>
    <w:rsid w:val="006C32B9"/>
    <w:rsid w:val="006C6B34"/>
    <w:rsid w:val="006C769B"/>
    <w:rsid w:val="006D00B8"/>
    <w:rsid w:val="006D2133"/>
    <w:rsid w:val="006D5613"/>
    <w:rsid w:val="006D5A7C"/>
    <w:rsid w:val="006D638F"/>
    <w:rsid w:val="006D6537"/>
    <w:rsid w:val="006D7384"/>
    <w:rsid w:val="006E612C"/>
    <w:rsid w:val="006E7BF7"/>
    <w:rsid w:val="006F04F8"/>
    <w:rsid w:val="006F2DA2"/>
    <w:rsid w:val="006F3BA4"/>
    <w:rsid w:val="006F46E3"/>
    <w:rsid w:val="006F67CB"/>
    <w:rsid w:val="006F71BE"/>
    <w:rsid w:val="00702F2C"/>
    <w:rsid w:val="00703305"/>
    <w:rsid w:val="007068C8"/>
    <w:rsid w:val="0071244C"/>
    <w:rsid w:val="00715B8F"/>
    <w:rsid w:val="00721665"/>
    <w:rsid w:val="00722772"/>
    <w:rsid w:val="00727C71"/>
    <w:rsid w:val="0073106E"/>
    <w:rsid w:val="007329D7"/>
    <w:rsid w:val="007333A8"/>
    <w:rsid w:val="007377D7"/>
    <w:rsid w:val="00741948"/>
    <w:rsid w:val="0074398E"/>
    <w:rsid w:val="00744A96"/>
    <w:rsid w:val="00744F3A"/>
    <w:rsid w:val="00745BC4"/>
    <w:rsid w:val="007502ED"/>
    <w:rsid w:val="00750E97"/>
    <w:rsid w:val="0075252E"/>
    <w:rsid w:val="00755142"/>
    <w:rsid w:val="00755AEA"/>
    <w:rsid w:val="00755BEB"/>
    <w:rsid w:val="00756BB7"/>
    <w:rsid w:val="0075764B"/>
    <w:rsid w:val="00760C01"/>
    <w:rsid w:val="00761293"/>
    <w:rsid w:val="00765BAC"/>
    <w:rsid w:val="00767716"/>
    <w:rsid w:val="00767C04"/>
    <w:rsid w:val="0077097F"/>
    <w:rsid w:val="007736A2"/>
    <w:rsid w:val="00774F30"/>
    <w:rsid w:val="00776F77"/>
    <w:rsid w:val="0078260B"/>
    <w:rsid w:val="00782AB9"/>
    <w:rsid w:val="00783259"/>
    <w:rsid w:val="00785F91"/>
    <w:rsid w:val="007872CF"/>
    <w:rsid w:val="007874A6"/>
    <w:rsid w:val="007918DB"/>
    <w:rsid w:val="00797209"/>
    <w:rsid w:val="007A6226"/>
    <w:rsid w:val="007B3683"/>
    <w:rsid w:val="007B3C61"/>
    <w:rsid w:val="007C2623"/>
    <w:rsid w:val="007C3B3A"/>
    <w:rsid w:val="007C3DC0"/>
    <w:rsid w:val="007C60FC"/>
    <w:rsid w:val="007C7251"/>
    <w:rsid w:val="007D00AD"/>
    <w:rsid w:val="007D1918"/>
    <w:rsid w:val="007D29B5"/>
    <w:rsid w:val="007D5097"/>
    <w:rsid w:val="007D6044"/>
    <w:rsid w:val="007E07DD"/>
    <w:rsid w:val="007E3B3E"/>
    <w:rsid w:val="007E4AB2"/>
    <w:rsid w:val="007E5ADA"/>
    <w:rsid w:val="007F03F2"/>
    <w:rsid w:val="007F04A4"/>
    <w:rsid w:val="008016C9"/>
    <w:rsid w:val="008031DF"/>
    <w:rsid w:val="0080446B"/>
    <w:rsid w:val="008065D7"/>
    <w:rsid w:val="008111A3"/>
    <w:rsid w:val="00816E30"/>
    <w:rsid w:val="00820E8A"/>
    <w:rsid w:val="00822049"/>
    <w:rsid w:val="0082264B"/>
    <w:rsid w:val="008265A8"/>
    <w:rsid w:val="0082765B"/>
    <w:rsid w:val="00831403"/>
    <w:rsid w:val="008352B1"/>
    <w:rsid w:val="008353E7"/>
    <w:rsid w:val="00835BD7"/>
    <w:rsid w:val="00835D69"/>
    <w:rsid w:val="00837873"/>
    <w:rsid w:val="00840273"/>
    <w:rsid w:val="008428E8"/>
    <w:rsid w:val="00843D71"/>
    <w:rsid w:val="00844689"/>
    <w:rsid w:val="00846F11"/>
    <w:rsid w:val="0084745A"/>
    <w:rsid w:val="008504D0"/>
    <w:rsid w:val="008546A2"/>
    <w:rsid w:val="008552E5"/>
    <w:rsid w:val="00862682"/>
    <w:rsid w:val="00870045"/>
    <w:rsid w:val="00875476"/>
    <w:rsid w:val="00875867"/>
    <w:rsid w:val="00875969"/>
    <w:rsid w:val="00876622"/>
    <w:rsid w:val="00876E5F"/>
    <w:rsid w:val="00881A27"/>
    <w:rsid w:val="00881C0C"/>
    <w:rsid w:val="00884A12"/>
    <w:rsid w:val="00885015"/>
    <w:rsid w:val="00890707"/>
    <w:rsid w:val="00890CE4"/>
    <w:rsid w:val="00891ED7"/>
    <w:rsid w:val="00892FDC"/>
    <w:rsid w:val="00896D1D"/>
    <w:rsid w:val="008B1200"/>
    <w:rsid w:val="008B2CF2"/>
    <w:rsid w:val="008B7B54"/>
    <w:rsid w:val="008C0D53"/>
    <w:rsid w:val="008C3187"/>
    <w:rsid w:val="008C5E4F"/>
    <w:rsid w:val="008C6F21"/>
    <w:rsid w:val="008D2ADA"/>
    <w:rsid w:val="008D63B7"/>
    <w:rsid w:val="008D6A03"/>
    <w:rsid w:val="008D6CA7"/>
    <w:rsid w:val="008E15D7"/>
    <w:rsid w:val="008E21FE"/>
    <w:rsid w:val="008E508C"/>
    <w:rsid w:val="008E763A"/>
    <w:rsid w:val="008E7FEE"/>
    <w:rsid w:val="008F00EB"/>
    <w:rsid w:val="008F2792"/>
    <w:rsid w:val="008F2F06"/>
    <w:rsid w:val="008F31F5"/>
    <w:rsid w:val="008F35DD"/>
    <w:rsid w:val="008F4632"/>
    <w:rsid w:val="008F6459"/>
    <w:rsid w:val="008F67F5"/>
    <w:rsid w:val="008F6BCE"/>
    <w:rsid w:val="00900D4B"/>
    <w:rsid w:val="00901388"/>
    <w:rsid w:val="00902F15"/>
    <w:rsid w:val="00903F77"/>
    <w:rsid w:val="00905F9B"/>
    <w:rsid w:val="00910CA8"/>
    <w:rsid w:val="00913E95"/>
    <w:rsid w:val="00914D0F"/>
    <w:rsid w:val="009170B9"/>
    <w:rsid w:val="00923888"/>
    <w:rsid w:val="00923A87"/>
    <w:rsid w:val="0092468A"/>
    <w:rsid w:val="00925449"/>
    <w:rsid w:val="00927482"/>
    <w:rsid w:val="00936FF5"/>
    <w:rsid w:val="009415EB"/>
    <w:rsid w:val="00944E97"/>
    <w:rsid w:val="0094654B"/>
    <w:rsid w:val="0095112B"/>
    <w:rsid w:val="00952238"/>
    <w:rsid w:val="0095712A"/>
    <w:rsid w:val="00960461"/>
    <w:rsid w:val="00971879"/>
    <w:rsid w:val="00973A6D"/>
    <w:rsid w:val="009768F1"/>
    <w:rsid w:val="009804E0"/>
    <w:rsid w:val="009814D8"/>
    <w:rsid w:val="009818B1"/>
    <w:rsid w:val="00982F7E"/>
    <w:rsid w:val="00983735"/>
    <w:rsid w:val="009865AA"/>
    <w:rsid w:val="00987080"/>
    <w:rsid w:val="0098765A"/>
    <w:rsid w:val="00987AC9"/>
    <w:rsid w:val="00987E5B"/>
    <w:rsid w:val="00990479"/>
    <w:rsid w:val="00990B32"/>
    <w:rsid w:val="00991569"/>
    <w:rsid w:val="00991620"/>
    <w:rsid w:val="009968B0"/>
    <w:rsid w:val="009A383F"/>
    <w:rsid w:val="009A3F1C"/>
    <w:rsid w:val="009A6CB2"/>
    <w:rsid w:val="009A72EB"/>
    <w:rsid w:val="009B00D9"/>
    <w:rsid w:val="009B067C"/>
    <w:rsid w:val="009B0982"/>
    <w:rsid w:val="009B290B"/>
    <w:rsid w:val="009B36A1"/>
    <w:rsid w:val="009B4C99"/>
    <w:rsid w:val="009B5110"/>
    <w:rsid w:val="009B7CE2"/>
    <w:rsid w:val="009C13FB"/>
    <w:rsid w:val="009C2013"/>
    <w:rsid w:val="009C3B1C"/>
    <w:rsid w:val="009C6651"/>
    <w:rsid w:val="009D250F"/>
    <w:rsid w:val="009D28CF"/>
    <w:rsid w:val="009D4799"/>
    <w:rsid w:val="009D5142"/>
    <w:rsid w:val="009D6BCA"/>
    <w:rsid w:val="009D7EB1"/>
    <w:rsid w:val="009E559E"/>
    <w:rsid w:val="009E5D36"/>
    <w:rsid w:val="009E5DCC"/>
    <w:rsid w:val="009E6375"/>
    <w:rsid w:val="009E7234"/>
    <w:rsid w:val="009E7CA0"/>
    <w:rsid w:val="00A03E82"/>
    <w:rsid w:val="00A04392"/>
    <w:rsid w:val="00A04464"/>
    <w:rsid w:val="00A04B48"/>
    <w:rsid w:val="00A069CE"/>
    <w:rsid w:val="00A109D8"/>
    <w:rsid w:val="00A11944"/>
    <w:rsid w:val="00A13869"/>
    <w:rsid w:val="00A16003"/>
    <w:rsid w:val="00A167D7"/>
    <w:rsid w:val="00A16946"/>
    <w:rsid w:val="00A1713C"/>
    <w:rsid w:val="00A2361E"/>
    <w:rsid w:val="00A23D39"/>
    <w:rsid w:val="00A23EC2"/>
    <w:rsid w:val="00A24DBB"/>
    <w:rsid w:val="00A24FBB"/>
    <w:rsid w:val="00A30C86"/>
    <w:rsid w:val="00A31931"/>
    <w:rsid w:val="00A3453E"/>
    <w:rsid w:val="00A374A3"/>
    <w:rsid w:val="00A40FE4"/>
    <w:rsid w:val="00A42ED2"/>
    <w:rsid w:val="00A44456"/>
    <w:rsid w:val="00A44B33"/>
    <w:rsid w:val="00A50E00"/>
    <w:rsid w:val="00A52529"/>
    <w:rsid w:val="00A53624"/>
    <w:rsid w:val="00A545AA"/>
    <w:rsid w:val="00A55DF9"/>
    <w:rsid w:val="00A55EAF"/>
    <w:rsid w:val="00A5766B"/>
    <w:rsid w:val="00A608FF"/>
    <w:rsid w:val="00A61CEA"/>
    <w:rsid w:val="00A77512"/>
    <w:rsid w:val="00A825E0"/>
    <w:rsid w:val="00A84616"/>
    <w:rsid w:val="00A863E3"/>
    <w:rsid w:val="00A901A6"/>
    <w:rsid w:val="00A94161"/>
    <w:rsid w:val="00A94BD6"/>
    <w:rsid w:val="00A97BFB"/>
    <w:rsid w:val="00AA6882"/>
    <w:rsid w:val="00AB0BBC"/>
    <w:rsid w:val="00AB13F6"/>
    <w:rsid w:val="00AB15F3"/>
    <w:rsid w:val="00AB3A92"/>
    <w:rsid w:val="00AB43B5"/>
    <w:rsid w:val="00AB43FE"/>
    <w:rsid w:val="00AB478B"/>
    <w:rsid w:val="00AB47AC"/>
    <w:rsid w:val="00AB4AD9"/>
    <w:rsid w:val="00AB77AB"/>
    <w:rsid w:val="00AB7817"/>
    <w:rsid w:val="00AC1E5D"/>
    <w:rsid w:val="00AC4EB9"/>
    <w:rsid w:val="00AC6F4F"/>
    <w:rsid w:val="00AD13E2"/>
    <w:rsid w:val="00AD212F"/>
    <w:rsid w:val="00AD2E49"/>
    <w:rsid w:val="00AD6389"/>
    <w:rsid w:val="00AD6651"/>
    <w:rsid w:val="00AD6E77"/>
    <w:rsid w:val="00AD7A25"/>
    <w:rsid w:val="00AE0307"/>
    <w:rsid w:val="00AE2666"/>
    <w:rsid w:val="00AE478C"/>
    <w:rsid w:val="00AE592D"/>
    <w:rsid w:val="00AE6F8A"/>
    <w:rsid w:val="00AF001A"/>
    <w:rsid w:val="00AF2356"/>
    <w:rsid w:val="00AF2A9A"/>
    <w:rsid w:val="00AF3A5A"/>
    <w:rsid w:val="00AF3E15"/>
    <w:rsid w:val="00AF5218"/>
    <w:rsid w:val="00AF60A0"/>
    <w:rsid w:val="00B01A6F"/>
    <w:rsid w:val="00B0480E"/>
    <w:rsid w:val="00B07F64"/>
    <w:rsid w:val="00B1026A"/>
    <w:rsid w:val="00B12730"/>
    <w:rsid w:val="00B17CDD"/>
    <w:rsid w:val="00B21166"/>
    <w:rsid w:val="00B25F91"/>
    <w:rsid w:val="00B263AE"/>
    <w:rsid w:val="00B30223"/>
    <w:rsid w:val="00B33A6C"/>
    <w:rsid w:val="00B33F58"/>
    <w:rsid w:val="00B344B0"/>
    <w:rsid w:val="00B41570"/>
    <w:rsid w:val="00B41B08"/>
    <w:rsid w:val="00B4251E"/>
    <w:rsid w:val="00B42F17"/>
    <w:rsid w:val="00B43A02"/>
    <w:rsid w:val="00B45656"/>
    <w:rsid w:val="00B47091"/>
    <w:rsid w:val="00B54F45"/>
    <w:rsid w:val="00B554C9"/>
    <w:rsid w:val="00B56534"/>
    <w:rsid w:val="00B57A21"/>
    <w:rsid w:val="00B60C08"/>
    <w:rsid w:val="00B61CD2"/>
    <w:rsid w:val="00B62C3E"/>
    <w:rsid w:val="00B63A8F"/>
    <w:rsid w:val="00B645DE"/>
    <w:rsid w:val="00B65857"/>
    <w:rsid w:val="00B66698"/>
    <w:rsid w:val="00B707B1"/>
    <w:rsid w:val="00B745DC"/>
    <w:rsid w:val="00B74827"/>
    <w:rsid w:val="00B76748"/>
    <w:rsid w:val="00B829E5"/>
    <w:rsid w:val="00B84350"/>
    <w:rsid w:val="00B855A6"/>
    <w:rsid w:val="00B85BF5"/>
    <w:rsid w:val="00B91098"/>
    <w:rsid w:val="00B91821"/>
    <w:rsid w:val="00B91904"/>
    <w:rsid w:val="00B92735"/>
    <w:rsid w:val="00B92880"/>
    <w:rsid w:val="00B92E57"/>
    <w:rsid w:val="00B941C9"/>
    <w:rsid w:val="00B969ED"/>
    <w:rsid w:val="00B972C5"/>
    <w:rsid w:val="00BA1264"/>
    <w:rsid w:val="00BA6CE1"/>
    <w:rsid w:val="00BA77F1"/>
    <w:rsid w:val="00BB0D90"/>
    <w:rsid w:val="00BB3E72"/>
    <w:rsid w:val="00BB60C6"/>
    <w:rsid w:val="00BB7984"/>
    <w:rsid w:val="00BC0EF7"/>
    <w:rsid w:val="00BC0EFD"/>
    <w:rsid w:val="00BC111C"/>
    <w:rsid w:val="00BC42A3"/>
    <w:rsid w:val="00BC45F7"/>
    <w:rsid w:val="00BC6A06"/>
    <w:rsid w:val="00BC6D1E"/>
    <w:rsid w:val="00BC7D0B"/>
    <w:rsid w:val="00BD0C10"/>
    <w:rsid w:val="00BD137C"/>
    <w:rsid w:val="00BD2225"/>
    <w:rsid w:val="00BD6475"/>
    <w:rsid w:val="00BD6E54"/>
    <w:rsid w:val="00BE12E5"/>
    <w:rsid w:val="00BE16FD"/>
    <w:rsid w:val="00BE3BC7"/>
    <w:rsid w:val="00BF1AB7"/>
    <w:rsid w:val="00BF2A99"/>
    <w:rsid w:val="00BF6E24"/>
    <w:rsid w:val="00BF7FE9"/>
    <w:rsid w:val="00C00BB8"/>
    <w:rsid w:val="00C014D3"/>
    <w:rsid w:val="00C03596"/>
    <w:rsid w:val="00C05EEC"/>
    <w:rsid w:val="00C071F1"/>
    <w:rsid w:val="00C15A13"/>
    <w:rsid w:val="00C238D9"/>
    <w:rsid w:val="00C24A9D"/>
    <w:rsid w:val="00C2677E"/>
    <w:rsid w:val="00C31542"/>
    <w:rsid w:val="00C31BD9"/>
    <w:rsid w:val="00C33338"/>
    <w:rsid w:val="00C3457E"/>
    <w:rsid w:val="00C3548A"/>
    <w:rsid w:val="00C400DE"/>
    <w:rsid w:val="00C40FB9"/>
    <w:rsid w:val="00C4479D"/>
    <w:rsid w:val="00C45564"/>
    <w:rsid w:val="00C461AA"/>
    <w:rsid w:val="00C4722D"/>
    <w:rsid w:val="00C5028E"/>
    <w:rsid w:val="00C5493D"/>
    <w:rsid w:val="00C54E78"/>
    <w:rsid w:val="00C55C66"/>
    <w:rsid w:val="00C6078D"/>
    <w:rsid w:val="00C657CF"/>
    <w:rsid w:val="00C67C7C"/>
    <w:rsid w:val="00C717C9"/>
    <w:rsid w:val="00C72373"/>
    <w:rsid w:val="00C80707"/>
    <w:rsid w:val="00C80D62"/>
    <w:rsid w:val="00C81D04"/>
    <w:rsid w:val="00C8388B"/>
    <w:rsid w:val="00C84944"/>
    <w:rsid w:val="00C90217"/>
    <w:rsid w:val="00C92B5A"/>
    <w:rsid w:val="00C9389B"/>
    <w:rsid w:val="00C94582"/>
    <w:rsid w:val="00C94D59"/>
    <w:rsid w:val="00C96377"/>
    <w:rsid w:val="00C96BFD"/>
    <w:rsid w:val="00C96C98"/>
    <w:rsid w:val="00CA2800"/>
    <w:rsid w:val="00CA5358"/>
    <w:rsid w:val="00CB0B17"/>
    <w:rsid w:val="00CB0DCA"/>
    <w:rsid w:val="00CB1DCA"/>
    <w:rsid w:val="00CC05DF"/>
    <w:rsid w:val="00CC1B77"/>
    <w:rsid w:val="00CD1562"/>
    <w:rsid w:val="00CD3560"/>
    <w:rsid w:val="00CD37F7"/>
    <w:rsid w:val="00CD502A"/>
    <w:rsid w:val="00CD63F5"/>
    <w:rsid w:val="00CE45DD"/>
    <w:rsid w:val="00CE4CD1"/>
    <w:rsid w:val="00CF00C7"/>
    <w:rsid w:val="00CF114C"/>
    <w:rsid w:val="00CF12CF"/>
    <w:rsid w:val="00CF2C4D"/>
    <w:rsid w:val="00CF3EC2"/>
    <w:rsid w:val="00CF4BE3"/>
    <w:rsid w:val="00D019A3"/>
    <w:rsid w:val="00D01C06"/>
    <w:rsid w:val="00D03BB8"/>
    <w:rsid w:val="00D060D2"/>
    <w:rsid w:val="00D1102C"/>
    <w:rsid w:val="00D1337A"/>
    <w:rsid w:val="00D13E2D"/>
    <w:rsid w:val="00D14394"/>
    <w:rsid w:val="00D14716"/>
    <w:rsid w:val="00D20C6C"/>
    <w:rsid w:val="00D20FE3"/>
    <w:rsid w:val="00D242CD"/>
    <w:rsid w:val="00D25314"/>
    <w:rsid w:val="00D26F74"/>
    <w:rsid w:val="00D26FFC"/>
    <w:rsid w:val="00D310DE"/>
    <w:rsid w:val="00D341C3"/>
    <w:rsid w:val="00D372E5"/>
    <w:rsid w:val="00D3779F"/>
    <w:rsid w:val="00D42655"/>
    <w:rsid w:val="00D42843"/>
    <w:rsid w:val="00D43DB5"/>
    <w:rsid w:val="00D4767E"/>
    <w:rsid w:val="00D5054C"/>
    <w:rsid w:val="00D51389"/>
    <w:rsid w:val="00D5152A"/>
    <w:rsid w:val="00D560EB"/>
    <w:rsid w:val="00D57264"/>
    <w:rsid w:val="00D57BA3"/>
    <w:rsid w:val="00D63AB0"/>
    <w:rsid w:val="00D65145"/>
    <w:rsid w:val="00D657D5"/>
    <w:rsid w:val="00D70D50"/>
    <w:rsid w:val="00D715F8"/>
    <w:rsid w:val="00D73D87"/>
    <w:rsid w:val="00D74314"/>
    <w:rsid w:val="00D7484A"/>
    <w:rsid w:val="00D74BA3"/>
    <w:rsid w:val="00D81410"/>
    <w:rsid w:val="00D8454E"/>
    <w:rsid w:val="00D92505"/>
    <w:rsid w:val="00D9534C"/>
    <w:rsid w:val="00DA267C"/>
    <w:rsid w:val="00DA27B3"/>
    <w:rsid w:val="00DA30AA"/>
    <w:rsid w:val="00DA3EA9"/>
    <w:rsid w:val="00DA5101"/>
    <w:rsid w:val="00DA5FE9"/>
    <w:rsid w:val="00DA79EF"/>
    <w:rsid w:val="00DA7C92"/>
    <w:rsid w:val="00DB0C0B"/>
    <w:rsid w:val="00DB3B74"/>
    <w:rsid w:val="00DB5138"/>
    <w:rsid w:val="00DC1CAD"/>
    <w:rsid w:val="00DC5870"/>
    <w:rsid w:val="00DD0384"/>
    <w:rsid w:val="00DD057C"/>
    <w:rsid w:val="00DD0901"/>
    <w:rsid w:val="00DD1B1C"/>
    <w:rsid w:val="00DD3636"/>
    <w:rsid w:val="00DD4AB0"/>
    <w:rsid w:val="00DD657D"/>
    <w:rsid w:val="00DD6927"/>
    <w:rsid w:val="00DD7701"/>
    <w:rsid w:val="00DE16B6"/>
    <w:rsid w:val="00DE20B8"/>
    <w:rsid w:val="00DE3323"/>
    <w:rsid w:val="00DE36CA"/>
    <w:rsid w:val="00DE7E63"/>
    <w:rsid w:val="00DF0D11"/>
    <w:rsid w:val="00DF4BA7"/>
    <w:rsid w:val="00DF7440"/>
    <w:rsid w:val="00DF76D3"/>
    <w:rsid w:val="00DF77A2"/>
    <w:rsid w:val="00DF7959"/>
    <w:rsid w:val="00DF7A72"/>
    <w:rsid w:val="00E0177C"/>
    <w:rsid w:val="00E04171"/>
    <w:rsid w:val="00E1136F"/>
    <w:rsid w:val="00E1337A"/>
    <w:rsid w:val="00E24A72"/>
    <w:rsid w:val="00E32A3A"/>
    <w:rsid w:val="00E34170"/>
    <w:rsid w:val="00E367C5"/>
    <w:rsid w:val="00E37300"/>
    <w:rsid w:val="00E37E71"/>
    <w:rsid w:val="00E42486"/>
    <w:rsid w:val="00E42847"/>
    <w:rsid w:val="00E434AD"/>
    <w:rsid w:val="00E46027"/>
    <w:rsid w:val="00E46064"/>
    <w:rsid w:val="00E55D78"/>
    <w:rsid w:val="00E56632"/>
    <w:rsid w:val="00E604A1"/>
    <w:rsid w:val="00E6621C"/>
    <w:rsid w:val="00E71FF3"/>
    <w:rsid w:val="00E7271C"/>
    <w:rsid w:val="00E7293C"/>
    <w:rsid w:val="00E73118"/>
    <w:rsid w:val="00E73AA8"/>
    <w:rsid w:val="00E76812"/>
    <w:rsid w:val="00E80228"/>
    <w:rsid w:val="00E86D2A"/>
    <w:rsid w:val="00E8711A"/>
    <w:rsid w:val="00E87775"/>
    <w:rsid w:val="00E87B81"/>
    <w:rsid w:val="00E91B99"/>
    <w:rsid w:val="00E9349C"/>
    <w:rsid w:val="00E9512D"/>
    <w:rsid w:val="00E95F5A"/>
    <w:rsid w:val="00E967E6"/>
    <w:rsid w:val="00EA20D8"/>
    <w:rsid w:val="00EA2ED4"/>
    <w:rsid w:val="00EA380A"/>
    <w:rsid w:val="00EA3C86"/>
    <w:rsid w:val="00EA491A"/>
    <w:rsid w:val="00EB1583"/>
    <w:rsid w:val="00EB43AB"/>
    <w:rsid w:val="00EB54A9"/>
    <w:rsid w:val="00EB5A4E"/>
    <w:rsid w:val="00EC23FB"/>
    <w:rsid w:val="00EC7017"/>
    <w:rsid w:val="00EC76C3"/>
    <w:rsid w:val="00ED2618"/>
    <w:rsid w:val="00ED4356"/>
    <w:rsid w:val="00ED7417"/>
    <w:rsid w:val="00ED7681"/>
    <w:rsid w:val="00EE0008"/>
    <w:rsid w:val="00EE0591"/>
    <w:rsid w:val="00EE243C"/>
    <w:rsid w:val="00EE6FFD"/>
    <w:rsid w:val="00EF12B9"/>
    <w:rsid w:val="00EF27C1"/>
    <w:rsid w:val="00EF637A"/>
    <w:rsid w:val="00EF63C6"/>
    <w:rsid w:val="00F034FB"/>
    <w:rsid w:val="00F037B0"/>
    <w:rsid w:val="00F039C9"/>
    <w:rsid w:val="00F05606"/>
    <w:rsid w:val="00F060DA"/>
    <w:rsid w:val="00F105F5"/>
    <w:rsid w:val="00F1075A"/>
    <w:rsid w:val="00F12FDD"/>
    <w:rsid w:val="00F14CFC"/>
    <w:rsid w:val="00F161C2"/>
    <w:rsid w:val="00F17CF5"/>
    <w:rsid w:val="00F2029A"/>
    <w:rsid w:val="00F20B03"/>
    <w:rsid w:val="00F22E82"/>
    <w:rsid w:val="00F2483A"/>
    <w:rsid w:val="00F30F13"/>
    <w:rsid w:val="00F337BF"/>
    <w:rsid w:val="00F33D14"/>
    <w:rsid w:val="00F41379"/>
    <w:rsid w:val="00F42DD3"/>
    <w:rsid w:val="00F43326"/>
    <w:rsid w:val="00F4416F"/>
    <w:rsid w:val="00F473B6"/>
    <w:rsid w:val="00F4779C"/>
    <w:rsid w:val="00F47AF5"/>
    <w:rsid w:val="00F512AB"/>
    <w:rsid w:val="00F52E57"/>
    <w:rsid w:val="00F53E06"/>
    <w:rsid w:val="00F54188"/>
    <w:rsid w:val="00F54CC0"/>
    <w:rsid w:val="00F60079"/>
    <w:rsid w:val="00F6031F"/>
    <w:rsid w:val="00F612E0"/>
    <w:rsid w:val="00F622F2"/>
    <w:rsid w:val="00F62C8C"/>
    <w:rsid w:val="00F64826"/>
    <w:rsid w:val="00F64AF1"/>
    <w:rsid w:val="00F6520C"/>
    <w:rsid w:val="00F727A5"/>
    <w:rsid w:val="00F729C9"/>
    <w:rsid w:val="00F73A71"/>
    <w:rsid w:val="00F80D60"/>
    <w:rsid w:val="00F847A9"/>
    <w:rsid w:val="00F8659A"/>
    <w:rsid w:val="00F94102"/>
    <w:rsid w:val="00F94DF9"/>
    <w:rsid w:val="00FA5FE9"/>
    <w:rsid w:val="00FA67D2"/>
    <w:rsid w:val="00FB1990"/>
    <w:rsid w:val="00FB2881"/>
    <w:rsid w:val="00FB302F"/>
    <w:rsid w:val="00FB5A92"/>
    <w:rsid w:val="00FC071C"/>
    <w:rsid w:val="00FC1C69"/>
    <w:rsid w:val="00FC3739"/>
    <w:rsid w:val="00FC50B7"/>
    <w:rsid w:val="00FD11D7"/>
    <w:rsid w:val="00FD13D2"/>
    <w:rsid w:val="00FE0240"/>
    <w:rsid w:val="00FE25B8"/>
    <w:rsid w:val="00FE2D43"/>
    <w:rsid w:val="00FE5448"/>
    <w:rsid w:val="00FE5AD9"/>
    <w:rsid w:val="00FE6653"/>
    <w:rsid w:val="00FE7A33"/>
    <w:rsid w:val="00FF226B"/>
    <w:rsid w:val="00FF3414"/>
    <w:rsid w:val="00FF4A49"/>
    <w:rsid w:val="00FF4ADD"/>
    <w:rsid w:val="00FF7096"/>
    <w:rsid w:val="0922944B"/>
    <w:rsid w:val="0B7BB794"/>
    <w:rsid w:val="0D982B7D"/>
    <w:rsid w:val="10550907"/>
    <w:rsid w:val="1AA1AE0B"/>
    <w:rsid w:val="23810CC0"/>
    <w:rsid w:val="27455FEC"/>
    <w:rsid w:val="27ED9F05"/>
    <w:rsid w:val="2C911D1A"/>
    <w:rsid w:val="40A5401F"/>
    <w:rsid w:val="41283B13"/>
    <w:rsid w:val="50A913FA"/>
    <w:rsid w:val="51E8C957"/>
    <w:rsid w:val="55CCD02A"/>
    <w:rsid w:val="59D5EEB0"/>
    <w:rsid w:val="643B57BC"/>
    <w:rsid w:val="65979041"/>
    <w:rsid w:val="69F9B069"/>
    <w:rsid w:val="6F26F7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1793C7B4-FED8-4E6F-8753-2B5970C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NZ" w:eastAsia="zh-CN" w:bidi="prs-AF"/>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15"/>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cs="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bidi="prs-AF"/>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bidi="prs-AF"/>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bidi="prs-AF"/>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bidi="prs-AF"/>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bidi="prs-AF"/>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lang w:eastAsia="en-US"/>
    </w:rPr>
  </w:style>
  <w:style w:type="character" w:customStyle="1" w:styleId="MacroTextChar">
    <w:name w:val="Macro Text Char"/>
    <w:basedOn w:val="DefaultParagraphFont"/>
    <w:link w:val="MacroText"/>
    <w:uiPriority w:val="99"/>
    <w:semiHidden/>
    <w:rsid w:val="00065F18"/>
    <w:rPr>
      <w:lang w:eastAsia="en-US" w:bidi="prs-AF"/>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bidi="prs-AF"/>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bidi="prs-AF"/>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bidi="prs-AF"/>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bidi="prs-AF"/>
    </w:rPr>
  </w:style>
  <w:style w:type="character" w:customStyle="1" w:styleId="FooterChar">
    <w:name w:val="Footer Char"/>
    <w:basedOn w:val="DefaultParagraphFont"/>
    <w:link w:val="Footer"/>
    <w:uiPriority w:val="99"/>
    <w:rsid w:val="00065F18"/>
    <w:rPr>
      <w:rFonts w:eastAsiaTheme="minorHAnsi"/>
      <w:i/>
      <w:sz w:val="20"/>
      <w:lang w:eastAsia="en-US" w:bidi="prs-AF"/>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bidi="prs-AF"/>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bidi="prs-AF"/>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bidi="prs-AF"/>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bidi="prs-AF"/>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332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857429120">
      <w:bodyDiv w:val="1"/>
      <w:marLeft w:val="0"/>
      <w:marRight w:val="0"/>
      <w:marTop w:val="0"/>
      <w:marBottom w:val="0"/>
      <w:divBdr>
        <w:top w:val="none" w:sz="0" w:space="0" w:color="auto"/>
        <w:left w:val="none" w:sz="0" w:space="0" w:color="auto"/>
        <w:bottom w:val="none" w:sz="0" w:space="0" w:color="auto"/>
        <w:right w:val="none" w:sz="0" w:space="0" w:color="auto"/>
      </w:divBdr>
      <w:divsChild>
        <w:div w:id="400063966">
          <w:marLeft w:val="0"/>
          <w:marRight w:val="0"/>
          <w:marTop w:val="0"/>
          <w:marBottom w:val="0"/>
          <w:divBdr>
            <w:top w:val="none" w:sz="0" w:space="0" w:color="auto"/>
            <w:left w:val="none" w:sz="0" w:space="0" w:color="auto"/>
            <w:bottom w:val="none" w:sz="0" w:space="0" w:color="auto"/>
            <w:right w:val="none" w:sz="0" w:space="0" w:color="auto"/>
          </w:divBdr>
        </w:div>
        <w:div w:id="451825149">
          <w:marLeft w:val="0"/>
          <w:marRight w:val="0"/>
          <w:marTop w:val="0"/>
          <w:marBottom w:val="0"/>
          <w:divBdr>
            <w:top w:val="none" w:sz="0" w:space="0" w:color="auto"/>
            <w:left w:val="none" w:sz="0" w:space="0" w:color="auto"/>
            <w:bottom w:val="none" w:sz="0" w:space="0" w:color="auto"/>
            <w:right w:val="none" w:sz="0" w:space="0" w:color="auto"/>
          </w:divBdr>
        </w:div>
        <w:div w:id="101017751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825658650">
          <w:marLeft w:val="0"/>
          <w:marRight w:val="0"/>
          <w:marTop w:val="0"/>
          <w:marBottom w:val="0"/>
          <w:divBdr>
            <w:top w:val="none" w:sz="0" w:space="0" w:color="auto"/>
            <w:left w:val="none" w:sz="0" w:space="0" w:color="auto"/>
            <w:bottom w:val="none" w:sz="0" w:space="0" w:color="auto"/>
            <w:right w:val="none" w:sz="0" w:space="0" w:color="auto"/>
          </w:divBdr>
        </w:div>
        <w:div w:id="2030175833">
          <w:marLeft w:val="0"/>
          <w:marRight w:val="0"/>
          <w:marTop w:val="0"/>
          <w:marBottom w:val="0"/>
          <w:divBdr>
            <w:top w:val="none" w:sz="0" w:space="0" w:color="auto"/>
            <w:left w:val="none" w:sz="0" w:space="0" w:color="auto"/>
            <w:bottom w:val="none" w:sz="0" w:space="0" w:color="auto"/>
            <w:right w:val="none" w:sz="0" w:space="0" w:color="auto"/>
          </w:divBdr>
        </w:div>
        <w:div w:id="2065565044">
          <w:marLeft w:val="0"/>
          <w:marRight w:val="0"/>
          <w:marTop w:val="0"/>
          <w:marBottom w:val="0"/>
          <w:divBdr>
            <w:top w:val="none" w:sz="0" w:space="0" w:color="auto"/>
            <w:left w:val="none" w:sz="0" w:space="0" w:color="auto"/>
            <w:bottom w:val="none" w:sz="0" w:space="0" w:color="auto"/>
            <w:right w:val="none" w:sz="0" w:space="0" w:color="auto"/>
          </w:divBdr>
        </w:div>
      </w:divsChild>
    </w:div>
    <w:div w:id="955284922">
      <w:bodyDiv w:val="1"/>
      <w:marLeft w:val="0"/>
      <w:marRight w:val="0"/>
      <w:marTop w:val="0"/>
      <w:marBottom w:val="0"/>
      <w:divBdr>
        <w:top w:val="none" w:sz="0" w:space="0" w:color="auto"/>
        <w:left w:val="none" w:sz="0" w:space="0" w:color="auto"/>
        <w:bottom w:val="none" w:sz="0" w:space="0" w:color="auto"/>
        <w:right w:val="none" w:sz="0" w:space="0" w:color="auto"/>
      </w:divBdr>
      <w:divsChild>
        <w:div w:id="40441427">
          <w:marLeft w:val="0"/>
          <w:marRight w:val="0"/>
          <w:marTop w:val="0"/>
          <w:marBottom w:val="0"/>
          <w:divBdr>
            <w:top w:val="none" w:sz="0" w:space="0" w:color="auto"/>
            <w:left w:val="none" w:sz="0" w:space="0" w:color="auto"/>
            <w:bottom w:val="none" w:sz="0" w:space="0" w:color="auto"/>
            <w:right w:val="none" w:sz="0" w:space="0" w:color="auto"/>
          </w:divBdr>
        </w:div>
        <w:div w:id="512190572">
          <w:marLeft w:val="0"/>
          <w:marRight w:val="0"/>
          <w:marTop w:val="0"/>
          <w:marBottom w:val="0"/>
          <w:divBdr>
            <w:top w:val="none" w:sz="0" w:space="0" w:color="auto"/>
            <w:left w:val="none" w:sz="0" w:space="0" w:color="auto"/>
            <w:bottom w:val="none" w:sz="0" w:space="0" w:color="auto"/>
            <w:right w:val="none" w:sz="0" w:space="0" w:color="auto"/>
          </w:divBdr>
        </w:div>
        <w:div w:id="512230082">
          <w:marLeft w:val="0"/>
          <w:marRight w:val="0"/>
          <w:marTop w:val="0"/>
          <w:marBottom w:val="0"/>
          <w:divBdr>
            <w:top w:val="none" w:sz="0" w:space="0" w:color="auto"/>
            <w:left w:val="none" w:sz="0" w:space="0" w:color="auto"/>
            <w:bottom w:val="none" w:sz="0" w:space="0" w:color="auto"/>
            <w:right w:val="none" w:sz="0" w:space="0" w:color="auto"/>
          </w:divBdr>
        </w:div>
        <w:div w:id="1520850455">
          <w:marLeft w:val="0"/>
          <w:marRight w:val="0"/>
          <w:marTop w:val="0"/>
          <w:marBottom w:val="0"/>
          <w:divBdr>
            <w:top w:val="none" w:sz="0" w:space="0" w:color="auto"/>
            <w:left w:val="none" w:sz="0" w:space="0" w:color="auto"/>
            <w:bottom w:val="none" w:sz="0" w:space="0" w:color="auto"/>
            <w:right w:val="none" w:sz="0" w:space="0" w:color="auto"/>
          </w:divBdr>
        </w:div>
        <w:div w:id="1674868159">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60528878">
          <w:marLeft w:val="0"/>
          <w:marRight w:val="0"/>
          <w:marTop w:val="0"/>
          <w:marBottom w:val="0"/>
          <w:divBdr>
            <w:top w:val="none" w:sz="0" w:space="0" w:color="auto"/>
            <w:left w:val="none" w:sz="0" w:space="0" w:color="auto"/>
            <w:bottom w:val="none" w:sz="0" w:space="0" w:color="auto"/>
            <w:right w:val="none" w:sz="0" w:space="0" w:color="auto"/>
          </w:divBdr>
        </w:div>
        <w:div w:id="1977635118">
          <w:marLeft w:val="0"/>
          <w:marRight w:val="0"/>
          <w:marTop w:val="0"/>
          <w:marBottom w:val="0"/>
          <w:divBdr>
            <w:top w:val="none" w:sz="0" w:space="0" w:color="auto"/>
            <w:left w:val="none" w:sz="0" w:space="0" w:color="auto"/>
            <w:bottom w:val="none" w:sz="0" w:space="0" w:color="auto"/>
            <w:right w:val="none" w:sz="0" w:space="0" w:color="auto"/>
          </w:divBdr>
        </w:div>
      </w:divsChild>
    </w:div>
    <w:div w:id="1074934252">
      <w:bodyDiv w:val="1"/>
      <w:marLeft w:val="0"/>
      <w:marRight w:val="0"/>
      <w:marTop w:val="0"/>
      <w:marBottom w:val="0"/>
      <w:divBdr>
        <w:top w:val="none" w:sz="0" w:space="0" w:color="auto"/>
        <w:left w:val="none" w:sz="0" w:space="0" w:color="auto"/>
        <w:bottom w:val="none" w:sz="0" w:space="0" w:color="auto"/>
        <w:right w:val="none" w:sz="0" w:space="0" w:color="auto"/>
      </w:divBdr>
      <w:divsChild>
        <w:div w:id="50934285">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20158782">
          <w:marLeft w:val="0"/>
          <w:marRight w:val="0"/>
          <w:marTop w:val="0"/>
          <w:marBottom w:val="0"/>
          <w:divBdr>
            <w:top w:val="none" w:sz="0" w:space="0" w:color="auto"/>
            <w:left w:val="none" w:sz="0" w:space="0" w:color="auto"/>
            <w:bottom w:val="none" w:sz="0" w:space="0" w:color="auto"/>
            <w:right w:val="none" w:sz="0" w:space="0" w:color="auto"/>
          </w:divBdr>
        </w:div>
        <w:div w:id="553926318">
          <w:marLeft w:val="0"/>
          <w:marRight w:val="0"/>
          <w:marTop w:val="0"/>
          <w:marBottom w:val="0"/>
          <w:divBdr>
            <w:top w:val="none" w:sz="0" w:space="0" w:color="auto"/>
            <w:left w:val="none" w:sz="0" w:space="0" w:color="auto"/>
            <w:bottom w:val="none" w:sz="0" w:space="0" w:color="auto"/>
            <w:right w:val="none" w:sz="0" w:space="0" w:color="auto"/>
          </w:divBdr>
        </w:div>
        <w:div w:id="597758027">
          <w:marLeft w:val="0"/>
          <w:marRight w:val="0"/>
          <w:marTop w:val="0"/>
          <w:marBottom w:val="0"/>
          <w:divBdr>
            <w:top w:val="none" w:sz="0" w:space="0" w:color="auto"/>
            <w:left w:val="none" w:sz="0" w:space="0" w:color="auto"/>
            <w:bottom w:val="none" w:sz="0" w:space="0" w:color="auto"/>
            <w:right w:val="none" w:sz="0" w:space="0" w:color="auto"/>
          </w:divBdr>
        </w:div>
        <w:div w:id="1046831232">
          <w:marLeft w:val="0"/>
          <w:marRight w:val="0"/>
          <w:marTop w:val="0"/>
          <w:marBottom w:val="0"/>
          <w:divBdr>
            <w:top w:val="none" w:sz="0" w:space="0" w:color="auto"/>
            <w:left w:val="none" w:sz="0" w:space="0" w:color="auto"/>
            <w:bottom w:val="none" w:sz="0" w:space="0" w:color="auto"/>
            <w:right w:val="none" w:sz="0" w:space="0" w:color="auto"/>
          </w:divBdr>
        </w:div>
        <w:div w:id="1978341257">
          <w:marLeft w:val="0"/>
          <w:marRight w:val="0"/>
          <w:marTop w:val="0"/>
          <w:marBottom w:val="0"/>
          <w:divBdr>
            <w:top w:val="none" w:sz="0" w:space="0" w:color="auto"/>
            <w:left w:val="none" w:sz="0" w:space="0" w:color="auto"/>
            <w:bottom w:val="none" w:sz="0" w:space="0" w:color="auto"/>
            <w:right w:val="none" w:sz="0" w:space="0" w:color="auto"/>
          </w:divBdr>
        </w:div>
        <w:div w:id="2019699862">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393430313">
      <w:bodyDiv w:val="1"/>
      <w:marLeft w:val="0"/>
      <w:marRight w:val="0"/>
      <w:marTop w:val="0"/>
      <w:marBottom w:val="0"/>
      <w:divBdr>
        <w:top w:val="none" w:sz="0" w:space="0" w:color="auto"/>
        <w:left w:val="none" w:sz="0" w:space="0" w:color="auto"/>
        <w:bottom w:val="none" w:sz="0" w:space="0" w:color="auto"/>
        <w:right w:val="none" w:sz="0" w:space="0" w:color="auto"/>
      </w:divBdr>
      <w:divsChild>
        <w:div w:id="420639544">
          <w:marLeft w:val="0"/>
          <w:marRight w:val="0"/>
          <w:marTop w:val="0"/>
          <w:marBottom w:val="0"/>
          <w:divBdr>
            <w:top w:val="none" w:sz="0" w:space="0" w:color="auto"/>
            <w:left w:val="none" w:sz="0" w:space="0" w:color="auto"/>
            <w:bottom w:val="none" w:sz="0" w:space="0" w:color="auto"/>
            <w:right w:val="none" w:sz="0" w:space="0" w:color="auto"/>
          </w:divBdr>
        </w:div>
        <w:div w:id="600071888">
          <w:marLeft w:val="0"/>
          <w:marRight w:val="0"/>
          <w:marTop w:val="0"/>
          <w:marBottom w:val="0"/>
          <w:divBdr>
            <w:top w:val="none" w:sz="0" w:space="0" w:color="auto"/>
            <w:left w:val="none" w:sz="0" w:space="0" w:color="auto"/>
            <w:bottom w:val="none" w:sz="0" w:space="0" w:color="auto"/>
            <w:right w:val="none" w:sz="0" w:space="0" w:color="auto"/>
          </w:divBdr>
        </w:div>
        <w:div w:id="864292170">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262686063">
          <w:marLeft w:val="0"/>
          <w:marRight w:val="0"/>
          <w:marTop w:val="0"/>
          <w:marBottom w:val="0"/>
          <w:divBdr>
            <w:top w:val="none" w:sz="0" w:space="0" w:color="auto"/>
            <w:left w:val="none" w:sz="0" w:space="0" w:color="auto"/>
            <w:bottom w:val="none" w:sz="0" w:space="0" w:color="auto"/>
            <w:right w:val="none" w:sz="0" w:space="0" w:color="auto"/>
          </w:divBdr>
        </w:div>
        <w:div w:id="1571190136">
          <w:marLeft w:val="0"/>
          <w:marRight w:val="0"/>
          <w:marTop w:val="0"/>
          <w:marBottom w:val="0"/>
          <w:divBdr>
            <w:top w:val="none" w:sz="0" w:space="0" w:color="auto"/>
            <w:left w:val="none" w:sz="0" w:space="0" w:color="auto"/>
            <w:bottom w:val="none" w:sz="0" w:space="0" w:color="auto"/>
            <w:right w:val="none" w:sz="0" w:space="0" w:color="auto"/>
          </w:divBdr>
        </w:div>
        <w:div w:id="1703558149">
          <w:marLeft w:val="0"/>
          <w:marRight w:val="0"/>
          <w:marTop w:val="0"/>
          <w:marBottom w:val="0"/>
          <w:divBdr>
            <w:top w:val="none" w:sz="0" w:space="0" w:color="auto"/>
            <w:left w:val="none" w:sz="0" w:space="0" w:color="auto"/>
            <w:bottom w:val="none" w:sz="0" w:space="0" w:color="auto"/>
            <w:right w:val="none" w:sz="0" w:space="0" w:color="auto"/>
          </w:divBdr>
        </w:div>
        <w:div w:id="2112427782">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648624652">
      <w:bodyDiv w:val="1"/>
      <w:marLeft w:val="0"/>
      <w:marRight w:val="0"/>
      <w:marTop w:val="0"/>
      <w:marBottom w:val="0"/>
      <w:divBdr>
        <w:top w:val="none" w:sz="0" w:space="0" w:color="auto"/>
        <w:left w:val="none" w:sz="0" w:space="0" w:color="auto"/>
        <w:bottom w:val="none" w:sz="0" w:space="0" w:color="auto"/>
        <w:right w:val="none" w:sz="0" w:space="0" w:color="auto"/>
      </w:divBdr>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 w:id="1829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niccommunities.govt.nz/programmes/security-and-resilience/how-to-report-foreign-interference/" TargetMode="External"/><Relationship Id="rId18" Type="http://schemas.openxmlformats.org/officeDocument/2006/relationships/footer" Target="footer3.xml"/><Relationship Id="rId26" Type="http://schemas.openxmlformats.org/officeDocument/2006/relationships/hyperlink" Target="https://www.police.govt.nz/use-105" TargetMode="External"/><Relationship Id="rId39" Type="http://schemas.openxmlformats.org/officeDocument/2006/relationships/hyperlink" Target="https://www.ombudsman.parliament.nz/" TargetMode="External"/><Relationship Id="rId21" Type="http://schemas.openxmlformats.org/officeDocument/2006/relationships/hyperlink" Target="https://www.police.govt.nz/use-105" TargetMode="External"/><Relationship Id="rId34" Type="http://schemas.openxmlformats.org/officeDocument/2006/relationships/hyperlink" Target="http://www.ownyouronline.govt.nz/" TargetMode="External"/><Relationship Id="rId42" Type="http://schemas.openxmlformats.org/officeDocument/2006/relationships/image" Target="media/image6.jpeg"/><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nzsis.govt.nz/our-work/engag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0800%20555%20111" TargetMode="External"/><Relationship Id="rId32" Type="http://schemas.openxmlformats.org/officeDocument/2006/relationships/hyperlink" Target="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 TargetMode="External"/><Relationship Id="rId37" Type="http://schemas.openxmlformats.org/officeDocument/2006/relationships/hyperlink" Target="https://tikatangata.org.nz/resources-and-support/make-a-complaint" TargetMode="External"/><Relationship Id="rId40" Type="http://schemas.openxmlformats.org/officeDocument/2006/relationships/hyperlink" Target="mailto:info@ombudsman.parliament.nz" TargetMode="External"/><Relationship Id="rId45"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olice.govt.nz/contact-us/stations" TargetMode="External"/><Relationship Id="rId28" Type="http://schemas.openxmlformats.org/officeDocument/2006/relationships/hyperlink" Target="https://www.nzsis.govt.nz/" TargetMode="External"/><Relationship Id="rId36" Type="http://schemas.openxmlformats.org/officeDocument/2006/relationships/image" Target="media/image5.jpeg"/><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4.png"/><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tel:105" TargetMode="External"/><Relationship Id="rId27" Type="http://schemas.openxmlformats.org/officeDocument/2006/relationships/image" Target="media/image3.png"/><Relationship Id="rId30" Type="http://schemas.openxmlformats.org/officeDocument/2006/relationships/hyperlink" Target="https://providinginformation.nzsis.govt.nz/" TargetMode="External"/><Relationship Id="rId35" Type="http://schemas.openxmlformats.org/officeDocument/2006/relationships/hyperlink" Target="https://www.ncsc.govt.nz/" TargetMode="External"/><Relationship Id="rId43"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crimestoppers-nz.org/" TargetMode="External"/><Relationship Id="rId33" Type="http://schemas.openxmlformats.org/officeDocument/2006/relationships/hyperlink" Target="http://www.ownyouronline.govt.nz/" TargetMode="External"/><Relationship Id="rId38" Type="http://schemas.openxmlformats.org/officeDocument/2006/relationships/hyperlink" Target="https://tikatangata.org.nz/our-work/human-rights-questions-and-complaints-were-here-to-help" TargetMode="External"/><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https://www.ombudsman.parliament.nz/resources?f%5B0%5D=category%3A2383"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ZHNFQZVQ3Y4V-1257920297-5623</_dlc_DocId>
    <_dlc_DocIdUrl xmlns="f241499f-97c4-44af-badf-d067f056cf3c">
      <Url>https://azurediagovt.sharepoint.com/sites/ECMS-CMT-ETC-PLM-PLI-FI/_layouts/15/DocIdRedir.aspx?ID=ZHNFQZVQ3Y4V-1257920297-5623</Url>
      <Description>ZHNFQZVQ3Y4V-1257920297-5623</Description>
    </_dlc_DocIdUrl>
    <lcf76f155ced4ddcb4097134ff3c332f xmlns="11cc6b14-7fce-430e-b961-eeb3627faed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AB9F9-0A9A-44F5-87F3-67DD73EACFBA}"/>
</file>

<file path=customXml/itemProps2.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3.xml><?xml version="1.0" encoding="utf-8"?>
<ds:datastoreItem xmlns:ds="http://schemas.openxmlformats.org/officeDocument/2006/customXml" ds:itemID="{E4AC6B73-5313-4EF3-BB01-FD2A56F94563}"/>
</file>

<file path=customXml/itemProps4.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5.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2418</Words>
  <Characters>11196</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13587</CharactersWithSpaces>
  <SharedDoc>false</SharedDoc>
  <HLinks>
    <vt:vector size="114" baseType="variant">
      <vt:variant>
        <vt:i4>3276850</vt:i4>
      </vt:variant>
      <vt:variant>
        <vt:i4>54</vt:i4>
      </vt:variant>
      <vt:variant>
        <vt:i4>0</vt:i4>
      </vt:variant>
      <vt:variant>
        <vt:i4>5</vt:i4>
      </vt:variant>
      <vt:variant>
        <vt:lpwstr>https://www.ombudsman.parliament.nz/resources?f%5B0%5D=category%3A2383</vt:lpwstr>
      </vt:variant>
      <vt:variant>
        <vt:lpwstr/>
      </vt:variant>
      <vt:variant>
        <vt:i4>1704039</vt:i4>
      </vt:variant>
      <vt:variant>
        <vt:i4>51</vt:i4>
      </vt:variant>
      <vt:variant>
        <vt:i4>0</vt:i4>
      </vt:variant>
      <vt:variant>
        <vt:i4>5</vt:i4>
      </vt:variant>
      <vt:variant>
        <vt:lpwstr>mailto:info@ombudsman.parliament.nz</vt:lpwstr>
      </vt:variant>
      <vt:variant>
        <vt:lpwstr/>
      </vt:variant>
      <vt:variant>
        <vt:i4>5242902</vt:i4>
      </vt:variant>
      <vt:variant>
        <vt:i4>48</vt:i4>
      </vt:variant>
      <vt:variant>
        <vt:i4>0</vt:i4>
      </vt:variant>
      <vt:variant>
        <vt:i4>5</vt:i4>
      </vt:variant>
      <vt:variant>
        <vt:lpwstr>https://www.ombudsman.parliament.nz/</vt:lpwstr>
      </vt:variant>
      <vt:variant>
        <vt:lpwstr/>
      </vt:variant>
      <vt:variant>
        <vt:i4>6815855</vt:i4>
      </vt:variant>
      <vt:variant>
        <vt:i4>45</vt:i4>
      </vt:variant>
      <vt:variant>
        <vt:i4>0</vt:i4>
      </vt:variant>
      <vt:variant>
        <vt:i4>5</vt:i4>
      </vt:variant>
      <vt:variant>
        <vt:lpwstr>https://tikatangata.org.nz/our-work/human-rights-questions-and-complaints-were-here-to-help</vt:lpwstr>
      </vt:variant>
      <vt:variant>
        <vt:lpwstr/>
      </vt:variant>
      <vt:variant>
        <vt:i4>786505</vt:i4>
      </vt:variant>
      <vt:variant>
        <vt:i4>42</vt:i4>
      </vt:variant>
      <vt:variant>
        <vt:i4>0</vt:i4>
      </vt:variant>
      <vt:variant>
        <vt:i4>5</vt:i4>
      </vt:variant>
      <vt:variant>
        <vt:lpwstr>https://tikatangata.org.nz/resources-and-support/make-a-complaint</vt:lpwstr>
      </vt:variant>
      <vt:variant>
        <vt:lpwstr/>
      </vt:variant>
      <vt:variant>
        <vt:i4>8192101</vt:i4>
      </vt:variant>
      <vt:variant>
        <vt:i4>39</vt:i4>
      </vt:variant>
      <vt:variant>
        <vt:i4>0</vt:i4>
      </vt:variant>
      <vt:variant>
        <vt:i4>5</vt:i4>
      </vt:variant>
      <vt:variant>
        <vt:lpwstr>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vt:lpwstr>
      </vt:variant>
      <vt:variant>
        <vt:lpwstr/>
      </vt:variant>
      <vt:variant>
        <vt:i4>851974</vt:i4>
      </vt:variant>
      <vt:variant>
        <vt:i4>36</vt:i4>
      </vt:variant>
      <vt:variant>
        <vt:i4>0</vt:i4>
      </vt:variant>
      <vt:variant>
        <vt:i4>5</vt:i4>
      </vt:variant>
      <vt:variant>
        <vt:lpwstr>https://www.ncsc.govt.nz/</vt:lpwstr>
      </vt:variant>
      <vt:variant>
        <vt:lpwstr/>
      </vt:variant>
      <vt:variant>
        <vt:i4>1048605</vt:i4>
      </vt:variant>
      <vt:variant>
        <vt:i4>33</vt:i4>
      </vt:variant>
      <vt:variant>
        <vt:i4>0</vt:i4>
      </vt:variant>
      <vt:variant>
        <vt:i4>5</vt:i4>
      </vt:variant>
      <vt:variant>
        <vt:lpwstr>http://www.ownyouronline.govt.nz/</vt:lpwstr>
      </vt:variant>
      <vt:variant>
        <vt:lpwstr/>
      </vt:variant>
      <vt:variant>
        <vt:i4>1048605</vt:i4>
      </vt:variant>
      <vt:variant>
        <vt:i4>30</vt:i4>
      </vt:variant>
      <vt:variant>
        <vt:i4>0</vt:i4>
      </vt:variant>
      <vt:variant>
        <vt:i4>5</vt:i4>
      </vt:variant>
      <vt:variant>
        <vt:lpwstr>http://www.ownyouronline.govt.nz/</vt:lpwstr>
      </vt:variant>
      <vt:variant>
        <vt:lpwstr/>
      </vt:variant>
      <vt:variant>
        <vt:i4>2293858</vt:i4>
      </vt:variant>
      <vt:variant>
        <vt:i4>27</vt:i4>
      </vt:variant>
      <vt:variant>
        <vt:i4>0</vt:i4>
      </vt:variant>
      <vt:variant>
        <vt:i4>5</vt:i4>
      </vt:variant>
      <vt:variant>
        <vt:lpwstr>https://providinginformation.nzsis.govt.nz/</vt:lpwstr>
      </vt:variant>
      <vt:variant>
        <vt:lpwstr>a0oqnn86a0h5j4obesc8udlij</vt:lpwstr>
      </vt:variant>
      <vt:variant>
        <vt:i4>1376339</vt:i4>
      </vt:variant>
      <vt:variant>
        <vt:i4>24</vt:i4>
      </vt:variant>
      <vt:variant>
        <vt:i4>0</vt:i4>
      </vt:variant>
      <vt:variant>
        <vt:i4>5</vt:i4>
      </vt:variant>
      <vt:variant>
        <vt:lpwstr>https://www.nzsis.govt.nz/our-work/engagement</vt:lpwstr>
      </vt:variant>
      <vt:variant>
        <vt:lpwstr/>
      </vt:variant>
      <vt:variant>
        <vt:i4>3080299</vt:i4>
      </vt:variant>
      <vt:variant>
        <vt:i4>21</vt:i4>
      </vt:variant>
      <vt:variant>
        <vt:i4>0</vt:i4>
      </vt:variant>
      <vt:variant>
        <vt:i4>5</vt:i4>
      </vt:variant>
      <vt:variant>
        <vt:lpwstr>https://www.nzsis.govt.nz/</vt:lpwstr>
      </vt:variant>
      <vt:variant>
        <vt:lpwstr/>
      </vt:variant>
      <vt:variant>
        <vt:i4>7995429</vt:i4>
      </vt:variant>
      <vt:variant>
        <vt:i4>18</vt:i4>
      </vt:variant>
      <vt:variant>
        <vt:i4>0</vt:i4>
      </vt:variant>
      <vt:variant>
        <vt:i4>5</vt:i4>
      </vt:variant>
      <vt:variant>
        <vt:lpwstr>https://www.police.govt.nz/use-105</vt:lpwstr>
      </vt:variant>
      <vt:variant>
        <vt:lpwstr/>
      </vt:variant>
      <vt:variant>
        <vt:i4>5701660</vt:i4>
      </vt:variant>
      <vt:variant>
        <vt:i4>15</vt:i4>
      </vt:variant>
      <vt:variant>
        <vt:i4>0</vt:i4>
      </vt:variant>
      <vt:variant>
        <vt:i4>5</vt:i4>
      </vt:variant>
      <vt:variant>
        <vt:lpwstr>tel:0800 555 111</vt:lpwstr>
      </vt:variant>
      <vt:variant>
        <vt:lpwstr/>
      </vt:variant>
      <vt:variant>
        <vt:i4>1441807</vt:i4>
      </vt:variant>
      <vt:variant>
        <vt:i4>12</vt:i4>
      </vt:variant>
      <vt:variant>
        <vt:i4>0</vt:i4>
      </vt:variant>
      <vt:variant>
        <vt:i4>5</vt:i4>
      </vt:variant>
      <vt:variant>
        <vt:lpwstr>https://www.crimestoppers-nz.org/</vt:lpwstr>
      </vt:variant>
      <vt:variant>
        <vt:lpwstr/>
      </vt:variant>
      <vt:variant>
        <vt:i4>3145848</vt:i4>
      </vt:variant>
      <vt:variant>
        <vt:i4>9</vt:i4>
      </vt:variant>
      <vt:variant>
        <vt:i4>0</vt:i4>
      </vt:variant>
      <vt:variant>
        <vt:i4>5</vt:i4>
      </vt:variant>
      <vt:variant>
        <vt:lpwstr>https://www.police.govt.nz/contact-us/stations</vt:lpwstr>
      </vt:variant>
      <vt:variant>
        <vt:lpwstr/>
      </vt:variant>
      <vt:variant>
        <vt:i4>7274537</vt:i4>
      </vt:variant>
      <vt:variant>
        <vt:i4>6</vt:i4>
      </vt:variant>
      <vt:variant>
        <vt:i4>0</vt:i4>
      </vt:variant>
      <vt:variant>
        <vt:i4>5</vt:i4>
      </vt:variant>
      <vt:variant>
        <vt:lpwstr>tel:105</vt:lpwstr>
      </vt:variant>
      <vt:variant>
        <vt:lpwstr/>
      </vt:variant>
      <vt:variant>
        <vt:i4>7995429</vt:i4>
      </vt:variant>
      <vt:variant>
        <vt:i4>3</vt:i4>
      </vt:variant>
      <vt:variant>
        <vt:i4>0</vt:i4>
      </vt:variant>
      <vt:variant>
        <vt:i4>5</vt:i4>
      </vt:variant>
      <vt:variant>
        <vt:lpwstr>https://www.police.govt.nz/use-105</vt:lpwstr>
      </vt:variant>
      <vt:variant>
        <vt:lpwstr/>
      </vt:variant>
      <vt:variant>
        <vt:i4>4980806</vt:i4>
      </vt:variant>
      <vt:variant>
        <vt:i4>0</vt:i4>
      </vt:variant>
      <vt:variant>
        <vt:i4>0</vt:i4>
      </vt:variant>
      <vt:variant>
        <vt:i4>5</vt:i4>
      </vt:variant>
      <vt:variant>
        <vt:lpwstr>https://www.ethniccommunities.govt.nz/programmes/security-and-resilience/how-to-report-foreign-interference/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NZ TTS</cp:lastModifiedBy>
  <cp:revision>10</cp:revision>
  <cp:lastPrinted>2024-11-15T10:40:00Z</cp:lastPrinted>
  <dcterms:created xsi:type="dcterms:W3CDTF">2025-07-09T08:41:00Z</dcterms:created>
  <dcterms:modified xsi:type="dcterms:W3CDTF">2025-07-24T23:15:00Z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DIAAdministrationDocumentType">
    <vt:lpwstr/>
  </property>
  <property fmtid="{D5CDD505-2E9C-101B-9397-08002B2CF9AE}" pid="10" name="e426f00ce1c04b36b10d4c3e43c2da46">
    <vt:lpwstr/>
  </property>
  <property fmtid="{D5CDD505-2E9C-101B-9397-08002B2CF9AE}" pid="11" name="DIAAnalysisDocumentType">
    <vt:lpwstr/>
  </property>
  <property fmtid="{D5CDD505-2E9C-101B-9397-08002B2CF9AE}" pid="12" name="DIABriefingType">
    <vt:lpwstr/>
  </property>
  <property fmtid="{D5CDD505-2E9C-101B-9397-08002B2CF9AE}" pid="13" name="a43c847a0bb444b9ba08276b667d1291">
    <vt:lpwstr/>
  </property>
  <property fmtid="{D5CDD505-2E9C-101B-9397-08002B2CF9AE}" pid="14" name="n519a372ec7b434bb313ba820b4e8ea6">
    <vt:lpwstr/>
  </property>
  <property fmtid="{D5CDD505-2E9C-101B-9397-08002B2CF9AE}" pid="15" name="aa0293da76ee462da8ea97e7ed70c5ee">
    <vt:lpwstr/>
  </property>
  <property fmtid="{D5CDD505-2E9C-101B-9397-08002B2CF9AE}" pid="16" name="DIABriefingAudience">
    <vt:lpwstr/>
  </property>
  <property fmtid="{D5CDD505-2E9C-101B-9397-08002B2CF9AE}" pid="17" name="DIAAgreementType">
    <vt:lpwstr/>
  </property>
  <property fmtid="{D5CDD505-2E9C-101B-9397-08002B2CF9AE}" pid="18" name="C3Topic">
    <vt:lpwstr/>
  </property>
  <property fmtid="{D5CDD505-2E9C-101B-9397-08002B2CF9AE}" pid="19" name="DIAReportDocumentType">
    <vt:lpwstr/>
  </property>
  <property fmtid="{D5CDD505-2E9C-101B-9397-08002B2CF9AE}" pid="20" name="f61444bc44204a64a934873ee4bc3140">
    <vt:lpwstr/>
  </property>
  <property fmtid="{D5CDD505-2E9C-101B-9397-08002B2CF9AE}" pid="21" name="fb4cec6bda93410d8ae43a0f8dc367a2">
    <vt:lpwstr/>
  </property>
  <property fmtid="{D5CDD505-2E9C-101B-9397-08002B2CF9AE}" pid="22" name="DIAMeetingDocumentType">
    <vt:lpwstr/>
  </property>
  <property fmtid="{D5CDD505-2E9C-101B-9397-08002B2CF9AE}" pid="23" name="DIAPortfolio">
    <vt:lpwstr/>
  </property>
  <property fmtid="{D5CDD505-2E9C-101B-9397-08002B2CF9AE}" pid="24" name="DIAPlanningDocumentType">
    <vt:lpwstr/>
  </property>
  <property fmtid="{D5CDD505-2E9C-101B-9397-08002B2CF9AE}" pid="25" name="DIAOfficialEntity">
    <vt:lpwstr/>
  </property>
  <property fmtid="{D5CDD505-2E9C-101B-9397-08002B2CF9AE}" pid="26" name="Order">
    <vt:r8>17000</vt:r8>
  </property>
  <property fmtid="{D5CDD505-2E9C-101B-9397-08002B2CF9AE}" pid="27" name="ComplianceAssetId">
    <vt:lpwstr/>
  </property>
  <property fmtid="{D5CDD505-2E9C-101B-9397-08002B2CF9AE}" pid="28" name="_activity">
    <vt:lpwstr>{"FileActivityType":"6","FileActivityTimeStamp":"2024-11-12T20:45:34.020Z","FileActivityUsersOnPage":[{"DisplayName":"Pratima Namasivayam","Id":"pratima.namasivayam@ethniccommunities.govt.nz"}],"FileActivityNavigationId":null}</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_dlc_DocIdItemGuid">
    <vt:lpwstr>ed62bf30-58df-4dc6-9bb6-e9ffeb3a5153</vt:lpwstr>
  </property>
</Properties>
</file>