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603F98AB">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spacing w:line="276" w:lineRule="auto"/>
        <w:rPr>
          <w:rStyle w:val="Heading1Char"/>
          <w:rFonts w:ascii="Acumin Pro" w:hAnsi="Acumin Pro"/>
          <w:color w:val="00908B"/>
          <w:sz w:val="54"/>
          <w:szCs w:val="54"/>
        </w:rPr>
      </w:pPr>
      <w:bookmarkStart w:id="0" w:name="_Hlk199169265"/>
      <w:r>
        <w:rPr>
          <w:rStyle w:val="Heading1Char"/>
          <w:rFonts w:ascii="Acumin Pro" w:hAnsi="Acumin Pro"/>
          <w:color w:val="00908B"/>
          <w:sz w:val="54"/>
        </w:rPr>
        <w:t>Yabancı müdahale örnekleri</w:t>
      </w:r>
    </w:p>
    <w:p w14:paraId="228DF5FD" w14:textId="77777777" w:rsidR="00BA04B7" w:rsidRDefault="006B6ACC" w:rsidP="006B6ACC">
      <w:pPr>
        <w:spacing w:line="276" w:lineRule="auto"/>
        <w:rPr>
          <w:rFonts w:ascii="Acumin Pro" w:hAnsi="Acumin Pro"/>
          <w:sz w:val="22"/>
          <w:szCs w:val="22"/>
        </w:rPr>
      </w:pPr>
      <w:r>
        <w:rPr>
          <w:rFonts w:ascii="Acumin Pro" w:hAnsi="Acumin Pro"/>
          <w:sz w:val="22"/>
        </w:rPr>
        <w:t>Burada, Etnik Toplulukların yaşadığı ve Etnik Topluluklar Bakanlığı ile paylaştıkları bazı yabancı müdahale deneyimleri bulunmaktadır. Bu örnekler yalnızca bilgilendirme ve eğitim amaçlı sunulmaktadır.</w:t>
      </w:r>
    </w:p>
    <w:p w14:paraId="0D10419F" w14:textId="6584B343" w:rsidR="006B6ACC" w:rsidRDefault="00BA04B7" w:rsidP="006B6ACC">
      <w:pPr>
        <w:spacing w:line="276" w:lineRule="auto"/>
        <w:rPr>
          <w:rFonts w:ascii="Acumin Pro" w:hAnsi="Acumin Pro"/>
          <w:sz w:val="22"/>
          <w:szCs w:val="22"/>
        </w:rPr>
      </w:pPr>
      <w:r>
        <w:rPr>
          <w:rFonts w:ascii="Acumin Pro" w:hAnsi="Acumin Pro"/>
          <w:sz w:val="22"/>
        </w:rPr>
        <w:t>Bu örneklerde "yabancı devlet</w:t>
      </w:r>
      <w:r w:rsidR="00EB7273">
        <w:rPr>
          <w:rFonts w:ascii="Acumin Pro" w:hAnsi="Acumin Pro"/>
          <w:sz w:val="22"/>
        </w:rPr>
        <w:t>,</w:t>
      </w:r>
      <w:r>
        <w:rPr>
          <w:rFonts w:ascii="Acumin Pro" w:hAnsi="Acumin Pro"/>
          <w:sz w:val="22"/>
        </w:rPr>
        <w:t>"</w:t>
      </w:r>
      <w:r w:rsidRPr="00BA04B7">
        <w:rPr>
          <w:rFonts w:ascii="Acumin Pro" w:hAnsi="Acumin Pro"/>
          <w:b/>
          <w:bCs/>
          <w:sz w:val="22"/>
          <w:szCs w:val="22"/>
        </w:rPr>
        <w:t xml:space="preserve"> Yeni Zelanda dışındaki herhangi bir ülke</w:t>
      </w:r>
      <w:r>
        <w:rPr>
          <w:rFonts w:ascii="Acumin Pro" w:hAnsi="Acumin Pro"/>
          <w:sz w:val="22"/>
        </w:rPr>
        <w:t xml:space="preserve"> anlamına gelir. Bu terim, Yeni Zelanda dışındaki ülkeleri ifade etmek için kullanılır.</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Yabancı müdahaleler NZSIS ve Polise bildirilebilir. Bildirim hakkında daha fazla bilgi edinmek için bkz: </w:t>
      </w:r>
      <w:hyperlink r:id="rId16" w:history="1">
        <w:r>
          <w:rPr>
            <w:rStyle w:val="Hyperlink"/>
            <w:rFonts w:ascii="Acumin Pro" w:hAnsi="Acumin Pro"/>
            <w:sz w:val="22"/>
          </w:rPr>
          <w:t>Yabancı müdahalenin nasıl bildirilebilir</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599000CB">
            <wp:simplePos x="0" y="0"/>
            <wp:positionH relativeFrom="margin">
              <wp:posOffset>-81280</wp:posOffset>
            </wp:positionH>
            <wp:positionV relativeFrom="paragraph">
              <wp:posOffset>2495257</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Örnek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Yeni Zelanda'da bir toplum üyesi, medyada geldikleri ülke aleyhine konuştu. Daha sonra Yeni Zelanda'daki bankalarından bir telefon geldi ve hesaplarının, ciddi suçlarla itham edilen kişilerin yer aldığı uluslararası bir listede adlarının  yer alması nedeniyle dondurulduğu söylendi. Buna 'debanking' denir. Banka hesapları dondurulduğu için paralarına ulaşamadılar.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Topluluk üyesi bu durumda çok endişelendi çünkü herhangi bir suç işlememişlerdi. İsimlerinin, geldikleri ülke tarafından kendilerini korkutmak ve geldikleri ülkeyi eleştirmelerini engellemek amacıyla listeye eklendiğine inanıyorlardı. Geldikleri ülke aleyhine konuşmayı bırakmaktan başka çareleri olmadığını hissettiler.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Örnek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Yeni Zelanda'da bir toplum üyesi, medyada geldikleri ülke aleyhine konuştu. Daha sonra Yeni Zelanda'daki bankalarından bir telefon geldi ve hesaplarının, ciddi suçlarla itham edilen kişilerin yer aldığı uluslararası bir listede adlarının  yer alması nedeniyle dondurulduğu söylendi. Buna 'debanking' denir. Banka hesapları dondurulduğu için paralarına ulaşamadılar.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Topluluk üyesi bu durumda çok endişelendi çünkü herhangi bir suç işlememişlerdi. İsimlerinin, geldikleri ülke tarafından kendilerini korkutmak ve geldikleri ülkeyi eleştirmelerini engellemek amacıyla listeye eklendiğine inanıyorlardı. Geldikleri ülke aleyhine konuşmayı bırakmaktan başka çareleri olmadığını hissettiler.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7777777"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078E2427">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p>
    <w:p w14:paraId="0E33A867" w14:textId="04C141A0" w:rsidR="00D63AB0" w:rsidRDefault="00D63AB0" w:rsidP="002C6B7A">
      <w:pPr>
        <w:spacing w:line="276" w:lineRule="auto"/>
        <w:rPr>
          <w:rFonts w:ascii="Acumin Pro" w:eastAsia="Calibri"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Yabancı bir hükümeti temsil eden biri, bir topluluk üyesine yaklaştı. Kendilerine, yabancı bir hükümet tarafından organize edilen bir gruba katılmadıkları takdirde, kendi ülkelerindeki ailelerinin zarar göreceği söylendi. Grubun amacı, yabancı devlet adına Yeni Zelanda'daki toplulukları içerisinde siyasi mesajlar yaymaktı. Topluluk üyesi gruba katılmak istemiyordu, ancak ailesi için endişeleniyordu ve ailesini güvende tutmak için katılma konusunda baskı hissediyordu.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Gruba katılmaya zorlanmak, topluluk üyesinde tehdit altında hissetme ve güvensizlik duygusuna yol açtı. Grubu desteklemediklerini gösteren herhangi bir şey söylememeye dikkat ettiler. Gerçek görüşlerini ifade edemediklerini hissettiler. İfade özgürlükleri ellerinden alındı.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Yabancı bir hükümeti temsil eden biri, bir topluluk üyesine yaklaştı. Kendilerine, yabancı bir hükümet tarafından organize edilen bir gruba katılmadıkları takdirde, kendi ülkelerindeki ailelerinin zarar göreceği söylendi. Grubun amacı, yabancı devlet adına Yeni Zelanda'daki toplulukları içerisinde siyasi mesajlar yaymaktı. Topluluk üyesi gruba katılmak istemiyordu, ancak ailesi için endişeleniyordu ve ailesini güvende tutmak için katılma konusunda baskı hissediyordu.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Gruba katılmaya zorlanmak, topluluk üyesinde tehdit altında hissetme ve güvensizlik duygusuna yol açtı. Grubu desteklemediklerini gösteren herhangi bir şey söylememeye dikkat ettiler. Gerçek görüşlerini ifade edemediklerini hissettiler. İfade özgürlükleri ellerinden alındı.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Calibri"/>
          <w:b/>
          <w:sz w:val="30"/>
          <w:szCs w:val="30"/>
        </w:rPr>
      </w:pPr>
    </w:p>
    <w:p w14:paraId="125E36BF" w14:textId="74FF536E" w:rsidR="00933077" w:rsidRPr="00933077" w:rsidRDefault="00933077" w:rsidP="00933077">
      <w:pPr>
        <w:rPr>
          <w:rFonts w:ascii="Acumin Pro" w:eastAsia="Calibri" w:hAnsi="Acumin Pro" w:cs="Calibri"/>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Etnik bir topluluk kültürel bir etkinlik düzenliyordu. Organizatörün menşe ülkesinin hükümetini temsil eden bir kişi, etkinliğin organizatörüne büyük bir bağış teklif etti. Organizatör, bu bağışı, topluluğundaki insanların kişisel bilgilerini paylaşırsa alabilecekti.</w:t>
                            </w:r>
                          </w:p>
                          <w:p w14:paraId="44361DF1" w14:textId="5D98E9BD"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Organizatör bu tekliften çok rahatsız oldu. Etkinliğe destek olmak için bağışı kabul etmeleri konusunda baskı hissetti ancak topluluğun kişisel bilgilerini paylaşmak istemedi. Bağışı reddetti</w:t>
                            </w:r>
                            <w:r w:rsidR="004903FB">
                              <w:rPr>
                                <w:rFonts w:ascii="Acumin Pro" w:hAnsi="Acumin Pro"/>
                                <w:sz w:val="22"/>
                              </w:rPr>
                              <w:t>ğin</w:t>
                            </w:r>
                            <w:r>
                              <w:rPr>
                                <w:rFonts w:ascii="Acumin Pro" w:hAnsi="Acumin Pro"/>
                                <w:sz w:val="22"/>
                              </w:rPr>
                              <w:t>de</w:t>
                            </w:r>
                            <w:r w:rsidR="004903FB">
                              <w:rPr>
                                <w:rFonts w:ascii="Acumin Pro" w:hAnsi="Acumin Pro"/>
                                <w:sz w:val="22"/>
                              </w:rPr>
                              <w:t xml:space="preserve"> olacaklardan</w:t>
                            </w:r>
                            <w:r>
                              <w:rPr>
                                <w:rFonts w:ascii="Acumin Pro" w:hAnsi="Acumin Pro"/>
                                <w:sz w:val="22"/>
                              </w:rPr>
                              <w:t xml:space="preserve"> korktu. Hayır dedi</w:t>
                            </w:r>
                            <w:r w:rsidR="004903FB">
                              <w:rPr>
                                <w:rFonts w:ascii="Acumin Pro" w:hAnsi="Acumin Pro"/>
                                <w:sz w:val="22"/>
                              </w:rPr>
                              <w:t>ği</w:t>
                            </w:r>
                            <w:r>
                              <w:rPr>
                                <w:rFonts w:ascii="Acumin Pro" w:hAnsi="Acumin Pro"/>
                                <w:sz w:val="22"/>
                              </w:rPr>
                              <w:t xml:space="preserve"> için kendi</w:t>
                            </w:r>
                            <w:r w:rsidR="004903FB">
                              <w:rPr>
                                <w:rFonts w:ascii="Acumin Pro" w:hAnsi="Acumin Pro"/>
                                <w:sz w:val="22"/>
                              </w:rPr>
                              <w:t>sin</w:t>
                            </w:r>
                            <w:r>
                              <w:rPr>
                                <w:rFonts w:ascii="Acumin Pro" w:hAnsi="Acumin Pro"/>
                                <w:sz w:val="22"/>
                              </w:rPr>
                              <w:t>e ne olacağı konusunda endişelendi</w:t>
                            </w:r>
                            <w:r w:rsidR="004903FB">
                              <w:rPr>
                                <w:rFonts w:ascii="Acumin Pro" w:hAnsi="Acumin Pro"/>
                                <w:sz w:val="22"/>
                              </w:rPr>
                              <w:t>.</w:t>
                            </w:r>
                            <w:r>
                              <w:rPr>
                                <w:rFonts w:ascii="Acumin Pro" w:hAnsi="Acumin Pro"/>
                                <w:sz w:val="22"/>
                              </w:rPr>
                              <w:t xml:space="preserve"> Kendi topluluklarında rahat hissetmeleri zorlaştı.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Etnik bir topluluk kültürel bir etkinlik düzenliyordu. Organizatörün menşe ülkesinin hükümetini temsil eden bir kişi, etkinliğin organizatörüne büyük bir bağış teklif etti. Organizatör, bu bağışı, topluluğundaki insanların kişisel bilgilerini paylaşırsa alabilecekti.</w:t>
                      </w:r>
                    </w:p>
                    <w:p w14:paraId="44361DF1" w14:textId="5D98E9BD"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Organizatör bu tekliften çok rahatsız oldu. Etkinliğe destek olmak için bağışı kabul etmeleri konusunda baskı hissetti ancak topluluğun kişisel bilgilerini paylaşmak istemedi. Bağışı reddetti</w:t>
                      </w:r>
                      <w:r w:rsidR="004903FB">
                        <w:rPr>
                          <w:rFonts w:ascii="Acumin Pro" w:hAnsi="Acumin Pro"/>
                          <w:sz w:val="22"/>
                        </w:rPr>
                        <w:t>ğin</w:t>
                      </w:r>
                      <w:r>
                        <w:rPr>
                          <w:rFonts w:ascii="Acumin Pro" w:hAnsi="Acumin Pro"/>
                          <w:sz w:val="22"/>
                        </w:rPr>
                        <w:t>de</w:t>
                      </w:r>
                      <w:r w:rsidR="004903FB">
                        <w:rPr>
                          <w:rFonts w:ascii="Acumin Pro" w:hAnsi="Acumin Pro"/>
                          <w:sz w:val="22"/>
                        </w:rPr>
                        <w:t xml:space="preserve"> olacaklardan</w:t>
                      </w:r>
                      <w:r>
                        <w:rPr>
                          <w:rFonts w:ascii="Acumin Pro" w:hAnsi="Acumin Pro"/>
                          <w:sz w:val="22"/>
                        </w:rPr>
                        <w:t xml:space="preserve"> korktu. Hayır dedi</w:t>
                      </w:r>
                      <w:r w:rsidR="004903FB">
                        <w:rPr>
                          <w:rFonts w:ascii="Acumin Pro" w:hAnsi="Acumin Pro"/>
                          <w:sz w:val="22"/>
                        </w:rPr>
                        <w:t>ği</w:t>
                      </w:r>
                      <w:r>
                        <w:rPr>
                          <w:rFonts w:ascii="Acumin Pro" w:hAnsi="Acumin Pro"/>
                          <w:sz w:val="22"/>
                        </w:rPr>
                        <w:t xml:space="preserve"> için kendi</w:t>
                      </w:r>
                      <w:r w:rsidR="004903FB">
                        <w:rPr>
                          <w:rFonts w:ascii="Acumin Pro" w:hAnsi="Acumin Pro"/>
                          <w:sz w:val="22"/>
                        </w:rPr>
                        <w:t>sin</w:t>
                      </w:r>
                      <w:r>
                        <w:rPr>
                          <w:rFonts w:ascii="Acumin Pro" w:hAnsi="Acumin Pro"/>
                          <w:sz w:val="22"/>
                        </w:rPr>
                        <w:t>e ne olacağı konusunda endişelendi</w:t>
                      </w:r>
                      <w:r w:rsidR="004903FB">
                        <w:rPr>
                          <w:rFonts w:ascii="Acumin Pro" w:hAnsi="Acumin Pro"/>
                          <w:sz w:val="22"/>
                        </w:rPr>
                        <w:t>.</w:t>
                      </w:r>
                      <w:r>
                        <w:rPr>
                          <w:rFonts w:ascii="Acumin Pro" w:hAnsi="Acumin Pro"/>
                          <w:sz w:val="22"/>
                        </w:rPr>
                        <w:t xml:space="preserve"> Kendi topluluklarında rahat hissetmeleri zorlaştı.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047B418B">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4</w:t>
                            </w:r>
                          </w:p>
                          <w:p w14:paraId="583E1EF8" w14:textId="7BC220A8"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Bir topluluk üyesi maddi zorluklar yaşıyordu. Toplulu</w:t>
                            </w:r>
                            <w:r w:rsidR="004903FB">
                              <w:rPr>
                                <w:rFonts w:ascii="Acumin Pro" w:hAnsi="Acumin Pro"/>
                                <w:sz w:val="22"/>
                              </w:rPr>
                              <w:t>ğu</w:t>
                            </w:r>
                            <w:r>
                              <w:rPr>
                                <w:rFonts w:ascii="Acumin Pro" w:hAnsi="Acumin Pro"/>
                                <w:sz w:val="22"/>
                              </w:rPr>
                              <w:t>ndan biri, yabancı bir devlet adına on</w:t>
                            </w:r>
                            <w:r w:rsidR="004903FB">
                              <w:rPr>
                                <w:rFonts w:ascii="Acumin Pro" w:hAnsi="Acumin Pro"/>
                                <w:sz w:val="22"/>
                              </w:rPr>
                              <w:t>unl</w:t>
                            </w:r>
                            <w:r>
                              <w:rPr>
                                <w:rFonts w:ascii="Acumin Pro" w:hAnsi="Acumin Pro"/>
                                <w:sz w:val="22"/>
                              </w:rPr>
                              <w:t xml:space="preserve">a iletişime geçerek ona iş teklifinde bulundu. Teklifi edilen iş, Yeni Zelanda'daki toplululuk üyelerini izlemek ve izlenimleri yabancı devlete bildirmekti. Yabancı devleti eleştiren var mı diye merak ediyorlardı. </w:t>
                            </w:r>
                          </w:p>
                          <w:p w14:paraId="0E39E355" w14:textId="5E126968"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Topluluk üyesi sıkıntılıydı. Topluluklarını izlemek istemiyo</w:t>
                            </w:r>
                            <w:r w:rsidR="004903FB">
                              <w:rPr>
                                <w:rFonts w:ascii="Acumin Pro" w:hAnsi="Acumin Pro"/>
                                <w:sz w:val="22"/>
                              </w:rPr>
                              <w:t>r</w:t>
                            </w:r>
                            <w:r>
                              <w:rPr>
                                <w:rFonts w:ascii="Acumin Pro" w:hAnsi="Acumin Pro"/>
                                <w:sz w:val="22"/>
                              </w:rPr>
                              <w:t>d</w:t>
                            </w:r>
                            <w:r w:rsidR="004903FB">
                              <w:rPr>
                                <w:rFonts w:ascii="Acumin Pro" w:hAnsi="Acumin Pro"/>
                                <w:sz w:val="22"/>
                              </w:rPr>
                              <w:t>u</w:t>
                            </w:r>
                            <w:r>
                              <w:rPr>
                                <w:rFonts w:ascii="Acumin Pro" w:hAnsi="Acumin Pro"/>
                                <w:sz w:val="22"/>
                              </w:rPr>
                              <w:t>. Maddi durum</w:t>
                            </w:r>
                            <w:r w:rsidR="004903FB">
                              <w:rPr>
                                <w:rFonts w:ascii="Acumin Pro" w:hAnsi="Acumin Pro"/>
                                <w:sz w:val="22"/>
                              </w:rPr>
                              <w:t>u</w:t>
                            </w:r>
                            <w:r>
                              <w:rPr>
                                <w:rFonts w:ascii="Acumin Pro" w:hAnsi="Acumin Pro"/>
                                <w:sz w:val="22"/>
                              </w:rPr>
                              <w:t xml:space="preserve"> kullanılarak baskı altına alınıyor</w:t>
                            </w:r>
                            <w:r w:rsidR="004903FB">
                              <w:rPr>
                                <w:rFonts w:ascii="Acumin Pro" w:hAnsi="Acumin Pro"/>
                                <w:sz w:val="22"/>
                              </w:rPr>
                              <w:t>du</w:t>
                            </w:r>
                            <w:r>
                              <w:rPr>
                                <w:rFonts w:ascii="Acumin Pro" w:hAnsi="Acumin Pro"/>
                                <w:sz w:val="22"/>
                              </w:rPr>
                              <w:t>. Hayır dedi ama reddetti</w:t>
                            </w:r>
                            <w:r w:rsidR="004903FB">
                              <w:rPr>
                                <w:rFonts w:ascii="Acumin Pro" w:hAnsi="Acumin Pro"/>
                                <w:sz w:val="22"/>
                              </w:rPr>
                              <w:t>ği</w:t>
                            </w:r>
                            <w:r>
                              <w:rPr>
                                <w:rFonts w:ascii="Acumin Pro" w:hAnsi="Acumin Pro"/>
                                <w:sz w:val="22"/>
                              </w:rPr>
                              <w:t xml:space="preserve"> için kend</w:t>
                            </w:r>
                            <w:r w:rsidR="004903FB">
                              <w:rPr>
                                <w:rFonts w:ascii="Acumin Pro" w:hAnsi="Acumin Pro"/>
                                <w:sz w:val="22"/>
                              </w:rPr>
                              <w:t>s</w:t>
                            </w:r>
                            <w:r>
                              <w:rPr>
                                <w:rFonts w:ascii="Acumin Pro" w:hAnsi="Acumin Pro"/>
                                <w:sz w:val="22"/>
                              </w:rPr>
                              <w:t>ine bir şey olur mu diye endişelendi. Tekrar kendi</w:t>
                            </w:r>
                            <w:r w:rsidR="004903FB">
                              <w:rPr>
                                <w:rFonts w:ascii="Acumin Pro" w:hAnsi="Acumin Pro"/>
                                <w:sz w:val="22"/>
                              </w:rPr>
                              <w:t>sine</w:t>
                            </w:r>
                            <w:r>
                              <w:rPr>
                                <w:rFonts w:ascii="Acumin Pro" w:hAnsi="Acumin Pro"/>
                                <w:sz w:val="22"/>
                              </w:rPr>
                              <w:t xml:space="preserve"> yaklaşılabileceğinden korktu</w:t>
                            </w:r>
                            <w:r w:rsidR="004903FB">
                              <w:rPr>
                                <w:rFonts w:ascii="Acumin Pro" w:hAnsi="Acumin Pro"/>
                                <w:sz w:val="22"/>
                              </w:rPr>
                              <w:t>ğu</w:t>
                            </w:r>
                            <w:r>
                              <w:rPr>
                                <w:rFonts w:ascii="Acumin Pro" w:hAnsi="Acumin Pro"/>
                                <w:sz w:val="22"/>
                              </w:rPr>
                              <w:t xml:space="preserve"> için toplumdan uzaklaşmaya başladı. Ayrıca, bu faaliyetlere başka kimlerin dahil olabileceği konusunda belirsizlik yaşadı</w:t>
                            </w:r>
                            <w:r w:rsidR="004903FB">
                              <w:rPr>
                                <w:rFonts w:ascii="Acumin Pro" w:hAnsi="Acumin Pro"/>
                                <w:sz w:val="22"/>
                              </w:rPr>
                              <w:t>ğın</w:t>
                            </w:r>
                            <w:r>
                              <w:rPr>
                                <w:rFonts w:ascii="Acumin Pro" w:hAnsi="Acumin Pro"/>
                                <w:sz w:val="22"/>
                              </w:rPr>
                              <w:t xml:space="preserve">dan  topluluğa olan güvenini de kaybetti.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Örnek 4</w:t>
                      </w:r>
                    </w:p>
                    <w:p w14:paraId="583E1EF8" w14:textId="7BC220A8"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Bir topluluk üyesi maddi zorluklar yaşıyordu. Toplulu</w:t>
                      </w:r>
                      <w:r w:rsidR="004903FB">
                        <w:rPr>
                          <w:rFonts w:ascii="Acumin Pro" w:hAnsi="Acumin Pro"/>
                          <w:sz w:val="22"/>
                        </w:rPr>
                        <w:t>ğu</w:t>
                      </w:r>
                      <w:r>
                        <w:rPr>
                          <w:rFonts w:ascii="Acumin Pro" w:hAnsi="Acumin Pro"/>
                          <w:sz w:val="22"/>
                        </w:rPr>
                        <w:t>ndan biri, yabancı bir devlet adına on</w:t>
                      </w:r>
                      <w:r w:rsidR="004903FB">
                        <w:rPr>
                          <w:rFonts w:ascii="Acumin Pro" w:hAnsi="Acumin Pro"/>
                          <w:sz w:val="22"/>
                        </w:rPr>
                        <w:t>unl</w:t>
                      </w:r>
                      <w:r>
                        <w:rPr>
                          <w:rFonts w:ascii="Acumin Pro" w:hAnsi="Acumin Pro"/>
                          <w:sz w:val="22"/>
                        </w:rPr>
                        <w:t xml:space="preserve">a iletişime geçerek ona iş teklifinde bulundu. Teklifi edilen iş, Yeni Zelanda'daki toplululuk üyelerini izlemek ve izlenimleri yabancı devlete bildirmekti. Yabancı devleti eleştiren var mı diye merak ediyorlardı. </w:t>
                      </w:r>
                    </w:p>
                    <w:p w14:paraId="0E39E355" w14:textId="5E126968"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Topluluk üyesi sıkıntılıydı. Topluluklarını izlemek istemiyo</w:t>
                      </w:r>
                      <w:r w:rsidR="004903FB">
                        <w:rPr>
                          <w:rFonts w:ascii="Acumin Pro" w:hAnsi="Acumin Pro"/>
                          <w:sz w:val="22"/>
                        </w:rPr>
                        <w:t>r</w:t>
                      </w:r>
                      <w:r>
                        <w:rPr>
                          <w:rFonts w:ascii="Acumin Pro" w:hAnsi="Acumin Pro"/>
                          <w:sz w:val="22"/>
                        </w:rPr>
                        <w:t>d</w:t>
                      </w:r>
                      <w:r w:rsidR="004903FB">
                        <w:rPr>
                          <w:rFonts w:ascii="Acumin Pro" w:hAnsi="Acumin Pro"/>
                          <w:sz w:val="22"/>
                        </w:rPr>
                        <w:t>u</w:t>
                      </w:r>
                      <w:r>
                        <w:rPr>
                          <w:rFonts w:ascii="Acumin Pro" w:hAnsi="Acumin Pro"/>
                          <w:sz w:val="22"/>
                        </w:rPr>
                        <w:t>. Maddi durum</w:t>
                      </w:r>
                      <w:r w:rsidR="004903FB">
                        <w:rPr>
                          <w:rFonts w:ascii="Acumin Pro" w:hAnsi="Acumin Pro"/>
                          <w:sz w:val="22"/>
                        </w:rPr>
                        <w:t>u</w:t>
                      </w:r>
                      <w:r>
                        <w:rPr>
                          <w:rFonts w:ascii="Acumin Pro" w:hAnsi="Acumin Pro"/>
                          <w:sz w:val="22"/>
                        </w:rPr>
                        <w:t xml:space="preserve"> kullanılarak baskı altına alınıyor</w:t>
                      </w:r>
                      <w:r w:rsidR="004903FB">
                        <w:rPr>
                          <w:rFonts w:ascii="Acumin Pro" w:hAnsi="Acumin Pro"/>
                          <w:sz w:val="22"/>
                        </w:rPr>
                        <w:t>du</w:t>
                      </w:r>
                      <w:r>
                        <w:rPr>
                          <w:rFonts w:ascii="Acumin Pro" w:hAnsi="Acumin Pro"/>
                          <w:sz w:val="22"/>
                        </w:rPr>
                        <w:t>. Hayır dedi ama reddetti</w:t>
                      </w:r>
                      <w:r w:rsidR="004903FB">
                        <w:rPr>
                          <w:rFonts w:ascii="Acumin Pro" w:hAnsi="Acumin Pro"/>
                          <w:sz w:val="22"/>
                        </w:rPr>
                        <w:t>ği</w:t>
                      </w:r>
                      <w:r>
                        <w:rPr>
                          <w:rFonts w:ascii="Acumin Pro" w:hAnsi="Acumin Pro"/>
                          <w:sz w:val="22"/>
                        </w:rPr>
                        <w:t xml:space="preserve"> için kend</w:t>
                      </w:r>
                      <w:r w:rsidR="004903FB">
                        <w:rPr>
                          <w:rFonts w:ascii="Acumin Pro" w:hAnsi="Acumin Pro"/>
                          <w:sz w:val="22"/>
                        </w:rPr>
                        <w:t>s</w:t>
                      </w:r>
                      <w:r>
                        <w:rPr>
                          <w:rFonts w:ascii="Acumin Pro" w:hAnsi="Acumin Pro"/>
                          <w:sz w:val="22"/>
                        </w:rPr>
                        <w:t>ine bir şey olur mu diye endişelendi. Tekrar kendi</w:t>
                      </w:r>
                      <w:r w:rsidR="004903FB">
                        <w:rPr>
                          <w:rFonts w:ascii="Acumin Pro" w:hAnsi="Acumin Pro"/>
                          <w:sz w:val="22"/>
                        </w:rPr>
                        <w:t>sine</w:t>
                      </w:r>
                      <w:r>
                        <w:rPr>
                          <w:rFonts w:ascii="Acumin Pro" w:hAnsi="Acumin Pro"/>
                          <w:sz w:val="22"/>
                        </w:rPr>
                        <w:t xml:space="preserve"> yaklaşılabileceğinden korktu</w:t>
                      </w:r>
                      <w:r w:rsidR="004903FB">
                        <w:rPr>
                          <w:rFonts w:ascii="Acumin Pro" w:hAnsi="Acumin Pro"/>
                          <w:sz w:val="22"/>
                        </w:rPr>
                        <w:t>ğu</w:t>
                      </w:r>
                      <w:r>
                        <w:rPr>
                          <w:rFonts w:ascii="Acumin Pro" w:hAnsi="Acumin Pro"/>
                          <w:sz w:val="22"/>
                        </w:rPr>
                        <w:t xml:space="preserve"> için toplumdan uzaklaşmaya başladı. Ayrıca, bu faaliyetlere başka kimlerin dahil olabileceği konusunda belirsizlik yaşadı</w:t>
                      </w:r>
                      <w:r w:rsidR="004903FB">
                        <w:rPr>
                          <w:rFonts w:ascii="Acumin Pro" w:hAnsi="Acumin Pro"/>
                          <w:sz w:val="22"/>
                        </w:rPr>
                        <w:t>ğın</w:t>
                      </w:r>
                      <w:r>
                        <w:rPr>
                          <w:rFonts w:ascii="Acumin Pro" w:hAnsi="Acumin Pro"/>
                          <w:sz w:val="22"/>
                        </w:rPr>
                        <w:t xml:space="preserve">dan  topluluğa olan güvenini de kaybetti.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29D17" w14:textId="77777777" w:rsidR="002506CA" w:rsidRDefault="002506CA">
      <w:r>
        <w:separator/>
      </w:r>
    </w:p>
    <w:p w14:paraId="11A149E2" w14:textId="77777777" w:rsidR="002506CA" w:rsidRDefault="002506CA"/>
    <w:p w14:paraId="739C245C" w14:textId="77777777" w:rsidR="002506CA" w:rsidRDefault="002506CA"/>
  </w:endnote>
  <w:endnote w:type="continuationSeparator" w:id="0">
    <w:p w14:paraId="5715A71C" w14:textId="77777777" w:rsidR="002506CA" w:rsidRDefault="002506CA">
      <w:r>
        <w:continuationSeparator/>
      </w:r>
    </w:p>
    <w:p w14:paraId="74B8B18A" w14:textId="77777777" w:rsidR="002506CA" w:rsidRDefault="002506CA"/>
    <w:p w14:paraId="6C7FE933" w14:textId="77777777" w:rsidR="002506CA" w:rsidRDefault="002506CA"/>
  </w:endnote>
  <w:endnote w:type="continuationNotice" w:id="1">
    <w:p w14:paraId="777C27CD" w14:textId="77777777" w:rsidR="002506CA" w:rsidRDefault="002506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3978668B"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Yabancı müdahale örnekleri</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677E6" w14:textId="77777777" w:rsidR="002506CA" w:rsidRDefault="002506CA" w:rsidP="00FB1990">
      <w:pPr>
        <w:pStyle w:val="Spacer"/>
      </w:pPr>
      <w:r>
        <w:separator/>
      </w:r>
    </w:p>
    <w:p w14:paraId="78327457" w14:textId="77777777" w:rsidR="002506CA" w:rsidRDefault="002506CA" w:rsidP="00FB1990">
      <w:pPr>
        <w:pStyle w:val="Spacer"/>
      </w:pPr>
    </w:p>
  </w:footnote>
  <w:footnote w:type="continuationSeparator" w:id="0">
    <w:p w14:paraId="793B9258" w14:textId="77777777" w:rsidR="002506CA" w:rsidRDefault="002506CA">
      <w:r>
        <w:continuationSeparator/>
      </w:r>
    </w:p>
    <w:p w14:paraId="7D6A305A" w14:textId="77777777" w:rsidR="002506CA" w:rsidRDefault="002506CA"/>
    <w:p w14:paraId="6DCDEC98" w14:textId="77777777" w:rsidR="002506CA" w:rsidRDefault="002506CA"/>
  </w:footnote>
  <w:footnote w:type="continuationNotice" w:id="1">
    <w:p w14:paraId="18EC93D8" w14:textId="77777777" w:rsidR="002506CA" w:rsidRDefault="002506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06CA"/>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4B1"/>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15A1"/>
    <w:rsid w:val="00485263"/>
    <w:rsid w:val="00486E6E"/>
    <w:rsid w:val="004875DF"/>
    <w:rsid w:val="00487C1D"/>
    <w:rsid w:val="004903FB"/>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21D"/>
    <w:rsid w:val="007D1918"/>
    <w:rsid w:val="007D3B4F"/>
    <w:rsid w:val="007D5097"/>
    <w:rsid w:val="007D6639"/>
    <w:rsid w:val="007E3B3E"/>
    <w:rsid w:val="007E4AB2"/>
    <w:rsid w:val="007E4F66"/>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20D"/>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B7273"/>
    <w:rsid w:val="00EC0889"/>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0626"/>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tr-T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tr-T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tr-T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tr-T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tr-T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tr-T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tr-T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tr-T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tr-T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tr-T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tr-TR" w:eastAsia="en-US"/>
    </w:rPr>
  </w:style>
  <w:style w:type="character" w:customStyle="1" w:styleId="FooterChar">
    <w:name w:val="Footer Char"/>
    <w:basedOn w:val="DefaultParagraphFont"/>
    <w:link w:val="Footer"/>
    <w:uiPriority w:val="99"/>
    <w:rsid w:val="00065F18"/>
    <w:rPr>
      <w:rFonts w:eastAsiaTheme="minorHAnsi"/>
      <w:i/>
      <w:sz w:val="20"/>
      <w:lang w:val="tr-T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tr-T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tr-T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tr-T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tr-T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ZHNFQZVQ3Y4V-1257920297-5424</_dlc_DocId>
    <_dlc_DocIdUrl xmlns="f241499f-97c4-44af-badf-d067f056cf3c">
      <Url>https://azurediagovt.sharepoint.com/sites/ECMS-CMT-ETC-PLM-PLI-FI/_layouts/15/DocIdRedir.aspx?ID=ZHNFQZVQ3Y4V-1257920297-5424</Url>
      <Description>ZHNFQZVQ3Y4V-1257920297-5424</Description>
    </_dlc_DocIdUrl>
    <lcf76f155ced4ddcb4097134ff3c332f xmlns="11cc6b14-7fce-430e-b961-eeb3627fae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EF620-2356-4E8B-9364-CF714834F350}">
  <ds:schemaRefs>
    <ds:schemaRef ds:uri="5750afb1-007a-481a-96df-a71c539b9a3e"/>
    <ds:schemaRef ds:uri="http://schemas.openxmlformats.org/package/2006/metadata/core-properties"/>
    <ds:schemaRef ds:uri="http://schemas.microsoft.com/office/infopath/2007/PartnerControls"/>
    <ds:schemaRef ds:uri="11cc6b14-7fce-430e-b961-eeb3627faed4"/>
    <ds:schemaRef ds:uri="http://schemas.microsoft.com/office/2006/documentManagement/types"/>
    <ds:schemaRef ds:uri="f241499f-97c4-44af-badf-d067f056cf3c"/>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3.xml><?xml version="1.0" encoding="utf-8"?>
<ds:datastoreItem xmlns:ds="http://schemas.openxmlformats.org/officeDocument/2006/customXml" ds:itemID="{C4351132-AC7D-4578-A59E-F9DB75C1AF92}">
  <ds:schemaRefs>
    <ds:schemaRef ds:uri="http://schemas.microsoft.com/sharepoint/events"/>
  </ds:schemaRefs>
</ds:datastoreItem>
</file>

<file path=customXml/itemProps4.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5.xml><?xml version="1.0" encoding="utf-8"?>
<ds:datastoreItem xmlns:ds="http://schemas.openxmlformats.org/officeDocument/2006/customXml" ds:itemID="{CC76562C-0FAC-4302-80F0-6FC5F51A0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66</Words>
  <Characters>620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Libby Lockhart</cp:lastModifiedBy>
  <cp:revision>4</cp:revision>
  <cp:lastPrinted>2024-11-16T07:40:00Z</cp:lastPrinted>
  <dcterms:created xsi:type="dcterms:W3CDTF">2025-07-01T09:34:00Z</dcterms:created>
  <dcterms:modified xsi:type="dcterms:W3CDTF">2025-08-20T23:56:00Z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6f7966ee-ceed-40b2-b5d0-2c22af44d613</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