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E273" w14:textId="0559BF7E" w:rsidR="005C2C59" w:rsidRDefault="00A330D3" w:rsidP="00B83068">
      <w:pPr>
        <w:bidi/>
      </w:pPr>
      <w:r>
        <w:rPr>
          <w:b/>
          <w:bCs/>
          <w:color w:val="1F546B" w:themeColor="text2"/>
          <w:kern w:val="32"/>
          <w:sz w:val="52"/>
          <w:szCs w:val="52"/>
          <w:rtl/>
          <w:lang w:bidi="ps"/>
        </w:rPr>
        <w:t xml:space="preserve">د نیوزیلنډ د امنیت </w:t>
      </w:r>
      <w:r w:rsidR="00B95C1B">
        <w:rPr>
          <w:b/>
          <w:bCs/>
          <w:color w:val="1F546B" w:themeColor="text2"/>
          <w:kern w:val="32"/>
          <w:sz w:val="52"/>
          <w:szCs w:val="52"/>
          <w:rtl/>
          <w:lang w:bidi="ps"/>
        </w:rPr>
        <w:t>استخبارات</w:t>
      </w:r>
      <w:r w:rsidR="00B95C1B">
        <w:rPr>
          <w:rFonts w:hint="cs"/>
          <w:b/>
          <w:bCs/>
          <w:color w:val="1F546B" w:themeColor="text2"/>
          <w:kern w:val="32"/>
          <w:sz w:val="52"/>
          <w:szCs w:val="52"/>
          <w:rtl/>
          <w:lang w:bidi="ps"/>
        </w:rPr>
        <w:t>ي</w:t>
      </w:r>
      <w:r w:rsidR="00B95C1B">
        <w:rPr>
          <w:b/>
          <w:bCs/>
          <w:color w:val="1F546B" w:themeColor="text2"/>
          <w:kern w:val="32"/>
          <w:sz w:val="52"/>
          <w:szCs w:val="52"/>
          <w:rtl/>
          <w:lang w:bidi="ps"/>
        </w:rPr>
        <w:t xml:space="preserve"> </w:t>
      </w:r>
      <w:r>
        <w:rPr>
          <w:b/>
          <w:bCs/>
          <w:color w:val="1F546B" w:themeColor="text2"/>
          <w:kern w:val="32"/>
          <w:sz w:val="52"/>
          <w:szCs w:val="52"/>
          <w:rtl/>
          <w:lang w:bidi="ps"/>
        </w:rPr>
        <w:t>خدم</w:t>
      </w:r>
      <w:r w:rsidR="00B95C1B">
        <w:rPr>
          <w:rFonts w:hint="cs"/>
          <w:b/>
          <w:bCs/>
          <w:color w:val="1F546B" w:themeColor="text2"/>
          <w:kern w:val="32"/>
          <w:sz w:val="52"/>
          <w:szCs w:val="52"/>
          <w:rtl/>
          <w:lang w:bidi="ps"/>
        </w:rPr>
        <w:t>ت</w:t>
      </w:r>
      <w:r>
        <w:rPr>
          <w:b/>
          <w:bCs/>
          <w:color w:val="1F546B" w:themeColor="text2"/>
          <w:kern w:val="32"/>
          <w:sz w:val="52"/>
          <w:szCs w:val="52"/>
          <w:rtl/>
          <w:lang w:bidi="ps"/>
        </w:rPr>
        <w:t xml:space="preserve"> څخه د قضیو یا پیښو څیړنی</w:t>
      </w:r>
    </w:p>
    <w:p w14:paraId="1B543534" w14:textId="7E15B5F7" w:rsidR="005C2C59" w:rsidRDefault="00CD63DD" w:rsidP="00B83068">
      <w:r>
        <w:rPr>
          <w:b/>
          <w:bCs/>
          <w:noProof/>
          <w:sz w:val="22"/>
          <w:szCs w:val="22"/>
          <w:lang w:bidi="ps"/>
        </w:rPr>
        <mc:AlternateContent>
          <mc:Choice Requires="wps">
            <w:drawing>
              <wp:anchor distT="0" distB="0" distL="114300" distR="114300" simplePos="0" relativeHeight="251659264" behindDoc="0" locked="0" layoutInCell="1" allowOverlap="1" wp14:anchorId="49BCA9A5" wp14:editId="189C8DE8">
                <wp:simplePos x="0" y="0"/>
                <wp:positionH relativeFrom="margin">
                  <wp:posOffset>12700</wp:posOffset>
                </wp:positionH>
                <wp:positionV relativeFrom="paragraph">
                  <wp:posOffset>27305</wp:posOffset>
                </wp:positionV>
                <wp:extent cx="5873262" cy="1620000"/>
                <wp:effectExtent l="12700" t="12700" r="6985" b="18415"/>
                <wp:wrapNone/>
                <wp:docPr id="1956840727" name="Rectangle 1"/>
                <wp:cNvGraphicFramePr/>
                <a:graphic xmlns:a="http://schemas.openxmlformats.org/drawingml/2006/main">
                  <a:graphicData uri="http://schemas.microsoft.com/office/word/2010/wordprocessingShape">
                    <wps:wsp>
                      <wps:cNvSpPr/>
                      <wps:spPr>
                        <a:xfrm>
                          <a:off x="0" y="0"/>
                          <a:ext cx="5873262" cy="1620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6AB56B27" w:rsidR="00A330D3" w:rsidRDefault="00A330D3" w:rsidP="005C2C59">
                            <w:pPr>
                              <w:bidi/>
                              <w:spacing w:after="180"/>
                              <w:rPr>
                                <w:b/>
                                <w:bCs/>
                                <w:color w:val="000000" w:themeColor="text1"/>
                                <w:sz w:val="22"/>
                                <w:szCs w:val="22"/>
                                <w:lang w:bidi="ps"/>
                              </w:rPr>
                            </w:pPr>
                            <w:r>
                              <w:rPr>
                                <w:color w:val="000000" w:themeColor="text1"/>
                                <w:sz w:val="22"/>
                                <w:szCs w:val="22"/>
                                <w:rtl/>
                                <w:lang w:bidi="ps"/>
                              </w:rPr>
                              <w:t>د پېښو دا څېړڼې د</w:t>
                            </w:r>
                            <w:hyperlink r:id="rId8" w:history="1">
                              <w:r>
                                <w:rPr>
                                  <w:rStyle w:val="Hyperlink"/>
                                  <w:sz w:val="22"/>
                                  <w:szCs w:val="22"/>
                                  <w:rtl/>
                                  <w:lang w:bidi="ps"/>
                                </w:rPr>
                                <w:t xml:space="preserve"> نیوزیلنډ د امنیت استخبارات</w:t>
                              </w:r>
                              <w:r w:rsidR="00B95C1B">
                                <w:rPr>
                                  <w:rStyle w:val="Hyperlink"/>
                                  <w:rFonts w:hint="cs"/>
                                  <w:sz w:val="22"/>
                                  <w:szCs w:val="22"/>
                                  <w:rtl/>
                                  <w:lang w:bidi="ps"/>
                                </w:rPr>
                                <w:t>ي</w:t>
                              </w:r>
                              <w:r>
                                <w:rPr>
                                  <w:rStyle w:val="Hyperlink"/>
                                  <w:sz w:val="22"/>
                                  <w:szCs w:val="22"/>
                                  <w:rtl/>
                                  <w:lang w:bidi="ps"/>
                                </w:rPr>
                                <w:t xml:space="preserve"> خدمت د امنیتي ګواښ چاپیریال اړوند دي</w:t>
                              </w:r>
                            </w:hyperlink>
                            <w:r>
                              <w:rPr>
                                <w:color w:val="000000" w:themeColor="text1"/>
                                <w:sz w:val="22"/>
                                <w:szCs w:val="22"/>
                                <w:rtl/>
                                <w:lang w:bidi="ps"/>
                              </w:rPr>
                              <w:t>. پدې څېړنو کې د</w:t>
                            </w:r>
                            <w:r w:rsidRPr="00E6621C">
                              <w:rPr>
                                <w:b/>
                                <w:bCs/>
                                <w:color w:val="000000" w:themeColor="text1"/>
                                <w:sz w:val="22"/>
                                <w:szCs w:val="22"/>
                                <w:rtl/>
                                <w:lang w:bidi="ps"/>
                              </w:rPr>
                              <w:t xml:space="preserve"> ”بهرني دولت“ اصطلاح له نیوزیلنډ پرته بل هر هېواد ته کارول شوې</w:t>
                            </w:r>
                            <w:r>
                              <w:rPr>
                                <w:color w:val="000000" w:themeColor="text1"/>
                                <w:sz w:val="22"/>
                                <w:szCs w:val="22"/>
                                <w:rtl/>
                                <w:lang w:bidi="ps"/>
                              </w:rPr>
                              <w:t>. دا اصطلاح د نیوزیلنډ څخه بهر هیوادونو لپاره کارول کیږي.</w:t>
                            </w:r>
                          </w:p>
                          <w:p w14:paraId="42E216BA" w14:textId="6A85CA49" w:rsidR="005C2C59" w:rsidRPr="00E6621C" w:rsidRDefault="005C2C59" w:rsidP="005C2C59">
                            <w:pPr>
                              <w:bidi/>
                              <w:spacing w:after="180"/>
                              <w:rPr>
                                <w:color w:val="000000" w:themeColor="text1"/>
                                <w:sz w:val="22"/>
                                <w:szCs w:val="22"/>
                                <w:lang w:bidi="ps"/>
                              </w:rPr>
                            </w:pPr>
                            <w:r>
                              <w:rPr>
                                <w:b/>
                                <w:bCs/>
                                <w:color w:val="000000" w:themeColor="text1"/>
                                <w:sz w:val="22"/>
                                <w:szCs w:val="22"/>
                                <w:rtl/>
                                <w:lang w:bidi="ps"/>
                              </w:rPr>
                              <w:t>د نیوزیلنډ د امنیت استخباراتي خدمت (</w:t>
                            </w:r>
                            <w:r w:rsidR="00B95C1B" w:rsidRPr="00E6621C">
                              <w:rPr>
                                <w:b/>
                                <w:bCs/>
                                <w:color w:val="000000" w:themeColor="text1"/>
                                <w:sz w:val="22"/>
                                <w:szCs w:val="22"/>
                              </w:rPr>
                              <w:t>New Zealand Security Intelligence Service (NZSIS)</w:t>
                            </w:r>
                            <w:r>
                              <w:rPr>
                                <w:b/>
                                <w:bCs/>
                                <w:color w:val="000000" w:themeColor="text1"/>
                                <w:sz w:val="22"/>
                                <w:szCs w:val="22"/>
                                <w:rtl/>
                                <w:lang w:bidi="ps"/>
                              </w:rPr>
                              <w:t xml:space="preserve">) </w:t>
                            </w:r>
                            <w:r>
                              <w:rPr>
                                <w:color w:val="000000" w:themeColor="text1"/>
                                <w:sz w:val="22"/>
                                <w:szCs w:val="22"/>
                                <w:rtl/>
                                <w:lang w:bidi="ps"/>
                              </w:rPr>
                              <w:t xml:space="preserve">د یو بهرني دولت لخوا یو نیابتي عمل، چې اکثرآ د یوه استازي لخوا ترسره کیږي، چې موخه یې د </w:t>
                            </w:r>
                            <w:r w:rsidR="00B95C1B">
                              <w:rPr>
                                <w:color w:val="000000" w:themeColor="text1"/>
                                <w:sz w:val="22"/>
                                <w:szCs w:val="22"/>
                                <w:rtl/>
                                <w:lang w:bidi="ps"/>
                              </w:rPr>
                              <w:t>تیرایستونکی</w:t>
                            </w:r>
                            <w:r w:rsidR="00B95C1B">
                              <w:rPr>
                                <w:rFonts w:hint="cs"/>
                                <w:color w:val="000000" w:themeColor="text1"/>
                                <w:sz w:val="22"/>
                                <w:szCs w:val="22"/>
                                <w:rtl/>
                                <w:lang w:bidi="ps"/>
                              </w:rPr>
                              <w:t>ي</w:t>
                            </w:r>
                            <w:r>
                              <w:rPr>
                                <w:color w:val="000000" w:themeColor="text1"/>
                                <w:sz w:val="22"/>
                                <w:szCs w:val="22"/>
                                <w:rtl/>
                                <w:lang w:bidi="ps"/>
                              </w:rPr>
                              <w:t>، فاسد یا جبري لارو چارو له لارې د نیوزیلنډ ملي ګټې اغیزمنول، ګډوډول یا زیانمنول</w:t>
                            </w:r>
                            <w:r w:rsidR="00B95C1B">
                              <w:rPr>
                                <w:rFonts w:hint="cs"/>
                                <w:color w:val="000000" w:themeColor="text1"/>
                                <w:sz w:val="22"/>
                                <w:szCs w:val="22"/>
                                <w:rtl/>
                                <w:lang w:bidi="ps"/>
                              </w:rPr>
                              <w:t xml:space="preserve"> وي،</w:t>
                            </w:r>
                            <w:r>
                              <w:rPr>
                                <w:color w:val="000000" w:themeColor="text1"/>
                                <w:sz w:val="22"/>
                                <w:szCs w:val="22"/>
                                <w:rtl/>
                                <w:lang w:bidi="ps"/>
                              </w:rPr>
                              <w:t xml:space="preserve"> </w:t>
                            </w:r>
                            <w:r w:rsidR="00B95C1B">
                              <w:rPr>
                                <w:rFonts w:hint="cs"/>
                                <w:color w:val="000000" w:themeColor="text1"/>
                                <w:sz w:val="22"/>
                                <w:szCs w:val="22"/>
                                <w:rtl/>
                                <w:lang w:bidi="ps"/>
                              </w:rPr>
                              <w:t xml:space="preserve">دا </w:t>
                            </w:r>
                            <w:r>
                              <w:rPr>
                                <w:color w:val="000000" w:themeColor="text1"/>
                                <w:sz w:val="22"/>
                                <w:szCs w:val="22"/>
                                <w:rtl/>
                                <w:lang w:bidi="ps"/>
                              </w:rPr>
                              <w:t>دي د بهرنۍ لاسوهني په توګه تعریفوي. نورمال ډیپلوماتیک فعالیتونه، لابي کول او د نفوذ ترلاسه کولو لپاره نورې ریښتینې، ښکاره هڅې لاسوهنه نه ګڼل کیږي.</w:t>
                            </w:r>
                            <w:r w:rsidRPr="00E6621C">
                              <w:rPr>
                                <w:color w:val="000000" w:themeColor="text1"/>
                                <w:sz w:val="22"/>
                                <w:szCs w:val="22"/>
                                <w:rtl/>
                                <w:lang w:bidi="ps"/>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1pt;margin-top:2.15pt;width:462.45pt;height:127.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" fillcolor="white [3201]" strokecolor="#a42f13 [3205]" strokeweight="2pt">
                <v:textbox>
                  <w:txbxContent>
                    <w:p w14:paraId="0C20BA58" w14:textId="6AB56B27" w:rsidR="00A330D3" w:rsidRDefault="00A330D3" w:rsidP="005C2C59">
                      <w:pPr>
                        <w:bidi/>
                        <w:spacing w:after="180"/>
                        <w:rPr>
                          <w:b/>
                          <w:bCs/>
                          <w:color w:val="000000" w:themeColor="text1"/>
                          <w:sz w:val="22"/>
                          <w:szCs w:val="22"/>
                          <w:lang w:bidi="ps"/>
                        </w:rPr>
                      </w:pPr>
                      <w:r>
                        <w:rPr>
                          <w:color w:val="000000" w:themeColor="text1"/>
                          <w:sz w:val="22"/>
                          <w:szCs w:val="22"/>
                          <w:rtl/>
                          <w:lang w:bidi="ps"/>
                        </w:rPr>
                        <w:t>د پېښو دا څېړڼې د</w:t>
                      </w:r>
                      <w:hyperlink r:id="rId9" w:history="1">
                        <w:r>
                          <w:rPr>
                            <w:rStyle w:val="Hyperlink"/>
                            <w:sz w:val="22"/>
                            <w:szCs w:val="22"/>
                            <w:rtl/>
                            <w:lang w:bidi="ps"/>
                          </w:rPr>
                          <w:t xml:space="preserve"> نیوزیلنډ د امنیت استخبارات</w:t>
                        </w:r>
                        <w:r w:rsidR="00B95C1B">
                          <w:rPr>
                            <w:rStyle w:val="Hyperlink"/>
                            <w:rFonts w:hint="cs"/>
                            <w:sz w:val="22"/>
                            <w:szCs w:val="22"/>
                            <w:rtl/>
                            <w:lang w:bidi="ps"/>
                          </w:rPr>
                          <w:t>ي</w:t>
                        </w:r>
                        <w:r>
                          <w:rPr>
                            <w:rStyle w:val="Hyperlink"/>
                            <w:sz w:val="22"/>
                            <w:szCs w:val="22"/>
                            <w:rtl/>
                            <w:lang w:bidi="ps"/>
                          </w:rPr>
                          <w:t xml:space="preserve"> خدمت د امنیتي ګواښ چاپیریال اړوند دي</w:t>
                        </w:r>
                      </w:hyperlink>
                      <w:r>
                        <w:rPr>
                          <w:color w:val="000000" w:themeColor="text1"/>
                          <w:sz w:val="22"/>
                          <w:szCs w:val="22"/>
                          <w:rtl/>
                          <w:lang w:bidi="ps"/>
                        </w:rPr>
                        <w:t>. پدې څېړنو کې د</w:t>
                      </w:r>
                      <w:r w:rsidRPr="00E6621C">
                        <w:rPr>
                          <w:b/>
                          <w:bCs/>
                          <w:color w:val="000000" w:themeColor="text1"/>
                          <w:sz w:val="22"/>
                          <w:szCs w:val="22"/>
                          <w:rtl/>
                          <w:lang w:bidi="ps"/>
                        </w:rPr>
                        <w:t xml:space="preserve"> ”بهرني دولت“ اصطلاح له نیوزیلنډ پرته بل هر هېواد ته کارول شوې</w:t>
                      </w:r>
                      <w:r>
                        <w:rPr>
                          <w:color w:val="000000" w:themeColor="text1"/>
                          <w:sz w:val="22"/>
                          <w:szCs w:val="22"/>
                          <w:rtl/>
                          <w:lang w:bidi="ps"/>
                        </w:rPr>
                        <w:t>. دا اصطلاح د نیوزیلنډ څخه بهر هیوادونو لپاره کارول کیږي.</w:t>
                      </w:r>
                    </w:p>
                    <w:p w14:paraId="42E216BA" w14:textId="6A85CA49" w:rsidR="005C2C59" w:rsidRPr="00E6621C" w:rsidRDefault="005C2C59" w:rsidP="005C2C59">
                      <w:pPr>
                        <w:bidi/>
                        <w:spacing w:after="180"/>
                        <w:rPr>
                          <w:color w:val="000000" w:themeColor="text1"/>
                          <w:sz w:val="22"/>
                          <w:szCs w:val="22"/>
                          <w:lang w:bidi="ps"/>
                        </w:rPr>
                      </w:pPr>
                      <w:r>
                        <w:rPr>
                          <w:b/>
                          <w:bCs/>
                          <w:color w:val="000000" w:themeColor="text1"/>
                          <w:sz w:val="22"/>
                          <w:szCs w:val="22"/>
                          <w:rtl/>
                          <w:lang w:bidi="ps"/>
                        </w:rPr>
                        <w:t>د نیوزیلنډ د امنیت استخباراتي خدمت (</w:t>
                      </w:r>
                      <w:r w:rsidR="00B95C1B" w:rsidRPr="00E6621C">
                        <w:rPr>
                          <w:b/>
                          <w:bCs/>
                          <w:color w:val="000000" w:themeColor="text1"/>
                          <w:sz w:val="22"/>
                          <w:szCs w:val="22"/>
                        </w:rPr>
                        <w:t>New Zealand Security Intelligence Service (NZSIS)</w:t>
                      </w:r>
                      <w:r>
                        <w:rPr>
                          <w:b/>
                          <w:bCs/>
                          <w:color w:val="000000" w:themeColor="text1"/>
                          <w:sz w:val="22"/>
                          <w:szCs w:val="22"/>
                          <w:rtl/>
                          <w:lang w:bidi="ps"/>
                        </w:rPr>
                        <w:t xml:space="preserve">) </w:t>
                      </w:r>
                      <w:r>
                        <w:rPr>
                          <w:color w:val="000000" w:themeColor="text1"/>
                          <w:sz w:val="22"/>
                          <w:szCs w:val="22"/>
                          <w:rtl/>
                          <w:lang w:bidi="ps"/>
                        </w:rPr>
                        <w:t xml:space="preserve">د یو بهرني دولت لخوا یو نیابتي عمل، چې اکثرآ د یوه استازي لخوا ترسره کیږي، چې موخه یې د </w:t>
                      </w:r>
                      <w:r w:rsidR="00B95C1B">
                        <w:rPr>
                          <w:color w:val="000000" w:themeColor="text1"/>
                          <w:sz w:val="22"/>
                          <w:szCs w:val="22"/>
                          <w:rtl/>
                          <w:lang w:bidi="ps"/>
                        </w:rPr>
                        <w:t>تیرایستونکی</w:t>
                      </w:r>
                      <w:r w:rsidR="00B95C1B">
                        <w:rPr>
                          <w:rFonts w:hint="cs"/>
                          <w:color w:val="000000" w:themeColor="text1"/>
                          <w:sz w:val="22"/>
                          <w:szCs w:val="22"/>
                          <w:rtl/>
                          <w:lang w:bidi="ps"/>
                        </w:rPr>
                        <w:t>ي</w:t>
                      </w:r>
                      <w:r>
                        <w:rPr>
                          <w:color w:val="000000" w:themeColor="text1"/>
                          <w:sz w:val="22"/>
                          <w:szCs w:val="22"/>
                          <w:rtl/>
                          <w:lang w:bidi="ps"/>
                        </w:rPr>
                        <w:t>، فاسد یا جبري لارو چارو له لارې د نیوزیلنډ ملي ګټې اغیزمنول، ګډوډول یا زیانمنول</w:t>
                      </w:r>
                      <w:r w:rsidR="00B95C1B">
                        <w:rPr>
                          <w:rFonts w:hint="cs"/>
                          <w:color w:val="000000" w:themeColor="text1"/>
                          <w:sz w:val="22"/>
                          <w:szCs w:val="22"/>
                          <w:rtl/>
                          <w:lang w:bidi="ps"/>
                        </w:rPr>
                        <w:t xml:space="preserve"> وي،</w:t>
                      </w:r>
                      <w:r>
                        <w:rPr>
                          <w:color w:val="000000" w:themeColor="text1"/>
                          <w:sz w:val="22"/>
                          <w:szCs w:val="22"/>
                          <w:rtl/>
                          <w:lang w:bidi="ps"/>
                        </w:rPr>
                        <w:t xml:space="preserve"> </w:t>
                      </w:r>
                      <w:r w:rsidR="00B95C1B">
                        <w:rPr>
                          <w:rFonts w:hint="cs"/>
                          <w:color w:val="000000" w:themeColor="text1"/>
                          <w:sz w:val="22"/>
                          <w:szCs w:val="22"/>
                          <w:rtl/>
                          <w:lang w:bidi="ps"/>
                        </w:rPr>
                        <w:t xml:space="preserve">دا </w:t>
                      </w:r>
                      <w:r>
                        <w:rPr>
                          <w:color w:val="000000" w:themeColor="text1"/>
                          <w:sz w:val="22"/>
                          <w:szCs w:val="22"/>
                          <w:rtl/>
                          <w:lang w:bidi="ps"/>
                        </w:rPr>
                        <w:t>دي د بهرنۍ لاسوهني په توګه تعریفوي. نورمال ډیپلوماتیک فعالیتونه، لابي کول او د نفوذ ترلاسه کولو لپاره نورې ریښتینې، ښکاره هڅې لاسوهنه نه ګڼل کیږي.</w:t>
                      </w:r>
                      <w:r w:rsidRPr="00E6621C">
                        <w:rPr>
                          <w:color w:val="000000" w:themeColor="text1"/>
                          <w:sz w:val="22"/>
                          <w:szCs w:val="22"/>
                          <w:rtl/>
                          <w:lang w:bidi="ps"/>
                        </w:rPr>
                        <w:br/>
                      </w:r>
                    </w:p>
                    <w:p w14:paraId="768EB1DD" w14:textId="77777777" w:rsidR="005C2C59" w:rsidRDefault="005C2C59" w:rsidP="005C2C59">
                      <w:pPr>
                        <w:jc w:val="center"/>
                      </w:pPr>
                    </w:p>
                  </w:txbxContent>
                </v:textbox>
                <w10:wrap anchorx="margin"/>
              </v:rect>
            </w:pict>
          </mc:Fallback>
        </mc:AlternateContent>
      </w:r>
    </w:p>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lang w:bidi="ps"/>
        </w:rPr>
      </w:pPr>
    </w:p>
    <w:p w14:paraId="0597762E" w14:textId="77777777" w:rsidR="002656E7" w:rsidRDefault="002656E7" w:rsidP="002656E7">
      <w:pPr>
        <w:spacing w:before="0" w:after="0"/>
        <w:rPr>
          <w:b/>
          <w:bCs/>
          <w:lang w:bidi="ps"/>
        </w:rPr>
      </w:pPr>
    </w:p>
    <w:p w14:paraId="7048369D" w14:textId="77777777" w:rsidR="00CD63DD" w:rsidRDefault="00CD63DD" w:rsidP="00B83068">
      <w:pPr>
        <w:rPr>
          <w:b/>
          <w:bCs/>
          <w:lang w:bidi="ps"/>
        </w:rPr>
      </w:pPr>
    </w:p>
    <w:p w14:paraId="05591EC1" w14:textId="73C38E52" w:rsidR="00AE478C" w:rsidRDefault="00B83068" w:rsidP="00B83068">
      <w:pPr>
        <w:bidi/>
      </w:pPr>
      <w:r>
        <w:rPr>
          <w:b/>
          <w:bCs/>
          <w:rtl/>
          <w:lang w:bidi="ps"/>
        </w:rPr>
        <w:t>د قضیې څیړنه 1</w:t>
      </w:r>
      <w:r>
        <w:rPr>
          <w:rtl/>
          <w:lang w:bidi="ps"/>
        </w:rPr>
        <w:br/>
        <w:t xml:space="preserve"> په 2023</w:t>
      </w:r>
      <w:r w:rsidRPr="00B83068">
        <w:rPr>
          <w:rtl/>
          <w:lang w:bidi="ps"/>
        </w:rPr>
        <w:t xml:space="preserve"> کې، یو بهرني دولت په نیوزیلنډ کې مېشت د هغه هېواد د یو کس له لارې غوښتل د ټولنې د غونډو په مالي ملاتړ کولو سره په سیمه ییزه ښاروالۍ فشار راوړي ترڅو په دغو غونډو کې یوه ځانګړې مذهبي ډله ګډون ته پرینږدي. </w:t>
      </w:r>
      <w:r w:rsidR="00B95C1B">
        <w:rPr>
          <w:rFonts w:hint="cs"/>
          <w:rtl/>
          <w:lang w:bidi="ps"/>
        </w:rPr>
        <w:t>دي</w:t>
      </w:r>
      <w:r w:rsidR="00B95C1B" w:rsidRPr="00B83068">
        <w:rPr>
          <w:rtl/>
          <w:lang w:bidi="ps"/>
        </w:rPr>
        <w:t xml:space="preserve"> </w:t>
      </w:r>
      <w:r w:rsidRPr="00B83068">
        <w:rPr>
          <w:rtl/>
          <w:lang w:bidi="ps"/>
        </w:rPr>
        <w:t xml:space="preserve">بهرني دولت غوښتل، </w:t>
      </w:r>
      <w:r w:rsidR="00B95C1B">
        <w:rPr>
          <w:rFonts w:hint="cs"/>
          <w:rtl/>
          <w:lang w:bidi="ps"/>
        </w:rPr>
        <w:t xml:space="preserve">چي </w:t>
      </w:r>
      <w:r w:rsidRPr="00B83068">
        <w:rPr>
          <w:rtl/>
          <w:lang w:bidi="ps"/>
        </w:rPr>
        <w:t>دا خبر واضح کړي چې دا ډله د دوی په هېواد کې منعه ده او په نیوز</w:t>
      </w:r>
      <w:r w:rsidR="00B95C1B">
        <w:rPr>
          <w:rFonts w:hint="cs"/>
          <w:rtl/>
          <w:lang w:bidi="ps"/>
        </w:rPr>
        <w:t>ی</w:t>
      </w:r>
      <w:r w:rsidRPr="00B83068">
        <w:rPr>
          <w:rtl/>
          <w:lang w:bidi="ps"/>
        </w:rPr>
        <w:t xml:space="preserve">لنډ کې د یاد هېواد د کډوالو پر خلاف فعالیت کوي. </w:t>
      </w:r>
      <w:r>
        <w:rPr>
          <w:rtl/>
          <w:lang w:bidi="ps"/>
        </w:rPr>
        <w:br/>
      </w:r>
      <w:r w:rsidRPr="00B83068">
        <w:rPr>
          <w:b/>
          <w:bCs/>
          <w:rtl/>
          <w:lang w:bidi="ps"/>
        </w:rPr>
        <w:br/>
      </w:r>
      <w:r>
        <w:rPr>
          <w:b/>
          <w:bCs/>
          <w:rtl/>
          <w:lang w:bidi="ps"/>
        </w:rPr>
        <w:t>د قضیې څیړنه 2</w:t>
      </w:r>
      <w:r w:rsidRPr="00B83068">
        <w:rPr>
          <w:b/>
          <w:bCs/>
          <w:rtl/>
          <w:lang w:bidi="ps"/>
        </w:rPr>
        <w:br/>
      </w:r>
      <w:r>
        <w:rPr>
          <w:rtl/>
          <w:lang w:bidi="ps"/>
        </w:rPr>
        <w:t>NZSIS له یو شمېر ډیپلوماتانو څخه خبر دي چې د خپل دولت استازولي کوي او د نیوز</w:t>
      </w:r>
      <w:r w:rsidR="00B95C1B">
        <w:rPr>
          <w:rFonts w:hint="cs"/>
          <w:rtl/>
          <w:lang w:bidi="ps"/>
        </w:rPr>
        <w:t>ی</w:t>
      </w:r>
      <w:r>
        <w:rPr>
          <w:rtl/>
          <w:lang w:bidi="ps"/>
        </w:rPr>
        <w:t>لنډ له یو شمېر هغو زده کوونکیو سره اړیکي ساتي چې په نیوز</w:t>
      </w:r>
      <w:r w:rsidR="00B95C1B">
        <w:rPr>
          <w:rFonts w:hint="cs"/>
          <w:rtl/>
          <w:lang w:bidi="ps"/>
        </w:rPr>
        <w:t>ی</w:t>
      </w:r>
      <w:r>
        <w:rPr>
          <w:rtl/>
          <w:lang w:bidi="ps"/>
        </w:rPr>
        <w:t>لنډ کې د اړوند هېواد کډوال دي. دغو ډ</w:t>
      </w:r>
      <w:r w:rsidR="00B95C1B">
        <w:rPr>
          <w:rFonts w:hint="cs"/>
          <w:rtl/>
          <w:lang w:bidi="ps"/>
        </w:rPr>
        <w:t>ی</w:t>
      </w:r>
      <w:r>
        <w:rPr>
          <w:rtl/>
          <w:lang w:bidi="ps"/>
        </w:rPr>
        <w:t>پلوماتانو د زده کوونکیو انتخاب شوي استازي تر خپل اغېز لاندې ساتي ترڅو مطمین شي هغوی په سیاسي لحاظ یادو دولتونو ته وفادار پاتي شي. دوی هڅه کړې چې له زده کوونکیو سره خپلې دا اړیکي پټې وساتي تر څو په اکاډمیکو مرکزونو کې د لاسوهنې تور پرې پورې نشي.  دا ډول چارې پخپله د بهرنۍ لاسوهنې یوه بېلګه ده. دوی پدې لټه کې دي چې د زده کوونکیو دا ډلې کنټرول کړي او دا چي د هغوي دولتونو ته څرنګه نظر لري او پدې ډول خپل مخالفین وپیژني.</w:t>
      </w:r>
    </w:p>
    <w:p w14:paraId="7294F476" w14:textId="35C80E36" w:rsidR="004E192C" w:rsidRPr="00603635" w:rsidRDefault="004E192C" w:rsidP="00B83068">
      <w:pPr>
        <w:bidi/>
        <w:rPr>
          <w:lang w:bidi="ps"/>
        </w:rPr>
      </w:pPr>
      <w:r>
        <w:rPr>
          <w:b/>
          <w:bCs/>
          <w:rtl/>
          <w:lang w:bidi="ps"/>
        </w:rPr>
        <w:t>د قضیې څیړنه 3</w:t>
      </w:r>
      <w:r w:rsidRPr="00B83068">
        <w:rPr>
          <w:b/>
          <w:bCs/>
          <w:rtl/>
          <w:lang w:bidi="ps"/>
        </w:rPr>
        <w:br/>
      </w:r>
      <w:r>
        <w:rPr>
          <w:rtl/>
          <w:lang w:bidi="ps"/>
        </w:rPr>
        <w:t xml:space="preserve"> یو لږ شمیر بهرني دولتونه په نیوزیلنډ کې د ځانګړو ټولنو په اړه مالومات راټولوي. ډیر وختونه دا دولتونه به د ټولنې له غړو څخه کار واخلي ترڅو هغه خلک وڅاري چې بهرني دولت یې په نیوزیلنډ کې د مخالفینو په توګه پیژني او د دوی په اړه شخصي مالومات راټول کړي. دا مالومات د غچ اخیستنې عمل ترسره کولو لپاره کارول کیدی شي لکه د ویزې لغوه کول یا د کورنۍ هغه غړي يي په نښه کول چې لاهم په بهرني هیواد کې ژوند کوي. په 2023</w:t>
      </w:r>
      <w:r w:rsidRPr="00B83068">
        <w:rPr>
          <w:rtl/>
          <w:lang w:bidi="ps"/>
        </w:rPr>
        <w:t xml:space="preserve"> کې، یو بهرني دولت د نیوزیلنډ د یو شخص د ویزې غوښتنلیک رد کړ چې غوښتل يی په هغه هیواد کې د کورنۍ سره لیدنه وکړي ځکه چې دي شخص د یوې ټولنې د ډلې سره تړاو درلود چې بهرني دولت یې نه خوښاوه.</w:t>
      </w:r>
      <w:r w:rsidRPr="00B83068">
        <w:rPr>
          <w:rtl/>
          <w:lang w:bidi="ps"/>
        </w:rPr>
        <w:br/>
      </w:r>
    </w:p>
    <w:sectPr w:rsidR="004E192C" w:rsidRPr="00603635" w:rsidSect="00C16EA2">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ABB2" w14:textId="77777777" w:rsidR="00263CE9" w:rsidRDefault="00263CE9">
      <w:r>
        <w:rPr>
          <w:lang w:bidi="ps"/>
        </w:rPr>
        <w:separator/>
      </w:r>
    </w:p>
    <w:p w14:paraId="65FCA068" w14:textId="77777777" w:rsidR="00263CE9" w:rsidRDefault="00263CE9"/>
    <w:p w14:paraId="27A2A055" w14:textId="77777777" w:rsidR="00263CE9" w:rsidRDefault="00263CE9"/>
  </w:endnote>
  <w:endnote w:type="continuationSeparator" w:id="0">
    <w:p w14:paraId="4A76F155" w14:textId="77777777" w:rsidR="00263CE9" w:rsidRDefault="00263CE9">
      <w:r>
        <w:rPr>
          <w:lang w:bidi="ps"/>
        </w:rPr>
        <w:continuationSeparator/>
      </w:r>
    </w:p>
    <w:p w14:paraId="50151EEC" w14:textId="77777777" w:rsidR="00263CE9" w:rsidRDefault="00263CE9"/>
    <w:p w14:paraId="555023CB" w14:textId="77777777" w:rsidR="00263CE9" w:rsidRDefault="00263CE9"/>
  </w:endnote>
  <w:endnote w:type="continuationNotice" w:id="1">
    <w:p w14:paraId="2812A138" w14:textId="77777777" w:rsidR="00263CE9" w:rsidRDefault="00263C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bidi/>
      <w:ind w:right="-1"/>
    </w:pPr>
    <w:r>
      <w:rPr>
        <w:rtl/>
        <w:lang w:bidi="ps"/>
      </w:rPr>
      <w:tab/>
    </w:r>
    <w:r w:rsidR="006A482D">
      <w:rPr>
        <w:rtl/>
        <w:lang w:bidi="ps"/>
      </w:rPr>
      <w:tab/>
    </w:r>
    <w:r>
      <w:rPr>
        <w:rtl/>
        <w:lang w:bidi="ps"/>
      </w:rPr>
      <w:t xml:space="preserve">مخ </w:t>
    </w:r>
    <w:r w:rsidR="008504D0">
      <w:rPr>
        <w:rtl/>
        <w:lang w:bidi="ps"/>
      </w:rPr>
      <w:fldChar w:fldCharType="begin"/>
    </w:r>
    <w:r w:rsidR="008504D0">
      <w:rPr>
        <w:rtl/>
        <w:lang w:bidi="ps"/>
      </w:rPr>
      <w:instrText xml:space="preserve"> PAGE  \* Arabic  \* MERGEFORMAT </w:instrText>
    </w:r>
    <w:r w:rsidR="008504D0">
      <w:rPr>
        <w:rtl/>
        <w:lang w:bidi="ps"/>
      </w:rPr>
      <w:fldChar w:fldCharType="separate"/>
    </w:r>
    <w:r>
      <w:rPr>
        <w:rtl/>
        <w:lang w:bidi="ps"/>
      </w:rPr>
      <w:t>1</w:t>
    </w:r>
    <w:r w:rsidR="008504D0">
      <w:rPr>
        <w:rtl/>
        <w:lang w:bidi="ps"/>
      </w:rPr>
      <w:fldChar w:fldCharType="end"/>
    </w:r>
    <w:r>
      <w:rPr>
        <w:rtl/>
        <w:lang w:bidi="ps"/>
      </w:rPr>
      <w:t xml:space="preserve"> د </w:t>
    </w:r>
    <w:fldSimple w:instr=" NUMPAGES   \* MERGEFORMAT ">
      <w:r>
        <w:rPr>
          <w:lang w:bidi="ps"/>
        </w:rPr>
        <w:t>1</w:t>
      </w:r>
    </w:fldSimple>
    <w:r>
      <w:rPr>
        <w:rtl/>
        <w:lang w:bidi="ps"/>
      </w:rPr>
      <w:t xml:space="preserve"> څخه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3D2B" w14:textId="77777777" w:rsidR="00263CE9" w:rsidRDefault="00263CE9" w:rsidP="00FB1990">
      <w:pPr>
        <w:pStyle w:val="Spacer"/>
      </w:pPr>
      <w:r>
        <w:rPr>
          <w:lang w:bidi="ps"/>
        </w:rPr>
        <w:separator/>
      </w:r>
    </w:p>
    <w:p w14:paraId="5A9E8E02" w14:textId="77777777" w:rsidR="00263CE9" w:rsidRDefault="00263CE9" w:rsidP="00FB1990">
      <w:pPr>
        <w:pStyle w:val="Spacer"/>
      </w:pPr>
    </w:p>
  </w:footnote>
  <w:footnote w:type="continuationSeparator" w:id="0">
    <w:p w14:paraId="0E0E283E" w14:textId="77777777" w:rsidR="00263CE9" w:rsidRDefault="00263CE9">
      <w:r>
        <w:rPr>
          <w:lang w:bidi="ps"/>
        </w:rPr>
        <w:continuationSeparator/>
      </w:r>
    </w:p>
    <w:p w14:paraId="502A870C" w14:textId="77777777" w:rsidR="00263CE9" w:rsidRDefault="00263CE9"/>
    <w:p w14:paraId="0A8BBDDD" w14:textId="77777777" w:rsidR="00263CE9" w:rsidRDefault="00263CE9"/>
  </w:footnote>
  <w:footnote w:type="continuationNotice" w:id="1">
    <w:p w14:paraId="3FDE3C70" w14:textId="77777777" w:rsidR="00263CE9" w:rsidRDefault="00263C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45BA" w14:textId="117D9C24" w:rsidR="00C16EA2" w:rsidRDefault="00C16EA2" w:rsidP="00C16EA2">
    <w:pPr>
      <w:pStyle w:val="Header"/>
      <w:jc w:val="center"/>
    </w:pPr>
    <w:r>
      <w:rPr>
        <w:noProof/>
        <w:lang w:bidi="ps"/>
      </w:rPr>
      <w:drawing>
        <wp:inline distT="0" distB="0" distL="0" distR="0" wp14:anchorId="1ADBC455" wp14:editId="7C07ADA4">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7782A"/>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0EE4"/>
    <w:rsid w:val="00184C0F"/>
    <w:rsid w:val="001A5C4F"/>
    <w:rsid w:val="001A5F55"/>
    <w:rsid w:val="001C0031"/>
    <w:rsid w:val="001C0C30"/>
    <w:rsid w:val="001C1760"/>
    <w:rsid w:val="001D0111"/>
    <w:rsid w:val="001D7EAE"/>
    <w:rsid w:val="001E64FC"/>
    <w:rsid w:val="001F0724"/>
    <w:rsid w:val="002007DF"/>
    <w:rsid w:val="00205FE8"/>
    <w:rsid w:val="00206BA3"/>
    <w:rsid w:val="00215160"/>
    <w:rsid w:val="002224B4"/>
    <w:rsid w:val="00226D5E"/>
    <w:rsid w:val="00226FC7"/>
    <w:rsid w:val="00237A3D"/>
    <w:rsid w:val="00240E83"/>
    <w:rsid w:val="002502D1"/>
    <w:rsid w:val="00260A17"/>
    <w:rsid w:val="00263CE9"/>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3830"/>
    <w:rsid w:val="00486E6E"/>
    <w:rsid w:val="004875DF"/>
    <w:rsid w:val="00487C1D"/>
    <w:rsid w:val="00494C6F"/>
    <w:rsid w:val="004A5823"/>
    <w:rsid w:val="004B0AAF"/>
    <w:rsid w:val="004B214C"/>
    <w:rsid w:val="004B3924"/>
    <w:rsid w:val="004C4DDD"/>
    <w:rsid w:val="004C5F40"/>
    <w:rsid w:val="004C6953"/>
    <w:rsid w:val="004C7001"/>
    <w:rsid w:val="004D0B89"/>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6A89"/>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39D4"/>
    <w:rsid w:val="00637753"/>
    <w:rsid w:val="006452B8"/>
    <w:rsid w:val="00660CE4"/>
    <w:rsid w:val="00660DCE"/>
    <w:rsid w:val="00662716"/>
    <w:rsid w:val="00676C9F"/>
    <w:rsid w:val="00677B13"/>
    <w:rsid w:val="00677F4E"/>
    <w:rsid w:val="00677F8A"/>
    <w:rsid w:val="00681A08"/>
    <w:rsid w:val="00685ECF"/>
    <w:rsid w:val="006875B8"/>
    <w:rsid w:val="00687CEA"/>
    <w:rsid w:val="00694E01"/>
    <w:rsid w:val="00695171"/>
    <w:rsid w:val="00695B75"/>
    <w:rsid w:val="006A0E8C"/>
    <w:rsid w:val="006A1A95"/>
    <w:rsid w:val="006A38B7"/>
    <w:rsid w:val="006A482D"/>
    <w:rsid w:val="006A5C31"/>
    <w:rsid w:val="006B1CB2"/>
    <w:rsid w:val="006B1DD1"/>
    <w:rsid w:val="006B3396"/>
    <w:rsid w:val="006B4FE7"/>
    <w:rsid w:val="006C195E"/>
    <w:rsid w:val="006D0131"/>
    <w:rsid w:val="006D638F"/>
    <w:rsid w:val="006D7384"/>
    <w:rsid w:val="006E7BF7"/>
    <w:rsid w:val="006F1803"/>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3D9"/>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27799"/>
    <w:rsid w:val="00936FF5"/>
    <w:rsid w:val="0094654B"/>
    <w:rsid w:val="00950338"/>
    <w:rsid w:val="0095112B"/>
    <w:rsid w:val="0095712A"/>
    <w:rsid w:val="00971879"/>
    <w:rsid w:val="00973A6D"/>
    <w:rsid w:val="00977175"/>
    <w:rsid w:val="009804E0"/>
    <w:rsid w:val="00983735"/>
    <w:rsid w:val="009865AA"/>
    <w:rsid w:val="00987080"/>
    <w:rsid w:val="0098765A"/>
    <w:rsid w:val="00987E5B"/>
    <w:rsid w:val="00991620"/>
    <w:rsid w:val="009968B0"/>
    <w:rsid w:val="009A6CB2"/>
    <w:rsid w:val="009A7F8E"/>
    <w:rsid w:val="009B0982"/>
    <w:rsid w:val="009B4C99"/>
    <w:rsid w:val="009B646F"/>
    <w:rsid w:val="009C13FB"/>
    <w:rsid w:val="009D28CF"/>
    <w:rsid w:val="009E5D36"/>
    <w:rsid w:val="009E6375"/>
    <w:rsid w:val="009E6BD6"/>
    <w:rsid w:val="009E7CA0"/>
    <w:rsid w:val="00A04392"/>
    <w:rsid w:val="00A069CE"/>
    <w:rsid w:val="00A109D8"/>
    <w:rsid w:val="00A16003"/>
    <w:rsid w:val="00A167D7"/>
    <w:rsid w:val="00A23D39"/>
    <w:rsid w:val="00A23EC2"/>
    <w:rsid w:val="00A24FBB"/>
    <w:rsid w:val="00A330D3"/>
    <w:rsid w:val="00A3453E"/>
    <w:rsid w:val="00A42ED2"/>
    <w:rsid w:val="00A43E2D"/>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2F62"/>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5C1B"/>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16EA2"/>
    <w:rsid w:val="00C238D9"/>
    <w:rsid w:val="00C24A9D"/>
    <w:rsid w:val="00C2677E"/>
    <w:rsid w:val="00C31542"/>
    <w:rsid w:val="00C32FD8"/>
    <w:rsid w:val="00C4048E"/>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4625"/>
    <w:rsid w:val="00CC2912"/>
    <w:rsid w:val="00CC646C"/>
    <w:rsid w:val="00CD502A"/>
    <w:rsid w:val="00CD63DD"/>
    <w:rsid w:val="00CF12CF"/>
    <w:rsid w:val="00CF4BE3"/>
    <w:rsid w:val="00D060D2"/>
    <w:rsid w:val="00D13E2D"/>
    <w:rsid w:val="00D14394"/>
    <w:rsid w:val="00D16FDE"/>
    <w:rsid w:val="00D22C42"/>
    <w:rsid w:val="00D242CD"/>
    <w:rsid w:val="00D26F74"/>
    <w:rsid w:val="00D341C3"/>
    <w:rsid w:val="00D40C0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13D"/>
    <w:rsid w:val="00DC5870"/>
    <w:rsid w:val="00DD0384"/>
    <w:rsid w:val="00DD0901"/>
    <w:rsid w:val="00DD4AB0"/>
    <w:rsid w:val="00DE16B6"/>
    <w:rsid w:val="00DE3323"/>
    <w:rsid w:val="00DE36CA"/>
    <w:rsid w:val="00DE57EF"/>
    <w:rsid w:val="00DE7E63"/>
    <w:rsid w:val="00DF77A2"/>
    <w:rsid w:val="00E04E98"/>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00AF"/>
    <w:rsid w:val="00ED4356"/>
    <w:rsid w:val="00ED7681"/>
    <w:rsid w:val="00EE2413"/>
    <w:rsid w:val="00EE243C"/>
    <w:rsid w:val="00EF63C6"/>
    <w:rsid w:val="00F034FB"/>
    <w:rsid w:val="00F05606"/>
    <w:rsid w:val="00F105F5"/>
    <w:rsid w:val="00F1075A"/>
    <w:rsid w:val="00F14CFC"/>
    <w:rsid w:val="00F22E82"/>
    <w:rsid w:val="00F2483A"/>
    <w:rsid w:val="00F30E15"/>
    <w:rsid w:val="00F337BF"/>
    <w:rsid w:val="00F33D14"/>
    <w:rsid w:val="00F473B6"/>
    <w:rsid w:val="00F52E57"/>
    <w:rsid w:val="00F533CC"/>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NZ" w:eastAsia="en-NZ" w:bidi="ps"/>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rFonts w:cs="Times New Roman"/>
      <w:lang w:eastAsia="en-US" w:bidi="ar-SA"/>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imes New Roman"/>
      <w:b/>
      <w:bCs/>
      <w:color w:val="1F546B"/>
      <w:sz w:val="60"/>
      <w:szCs w:val="28"/>
      <w:lang w:val="en-US" w:eastAsia="ja-JP" w:bidi="ar-SA"/>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Times New Roman"/>
      <w:lang w:eastAsia="en-US" w:bidi="ar-SA"/>
    </w:rPr>
  </w:style>
  <w:style w:type="character" w:customStyle="1" w:styleId="MacroTextChar">
    <w:name w:val="Macro Text Char"/>
    <w:basedOn w:val="DefaultParagraphFont"/>
    <w:link w:val="MacroText"/>
    <w:uiPriority w:val="99"/>
    <w:semiHidden/>
    <w:rsid w:val="00065F18"/>
    <w:rPr>
      <w:lang w:eastAsia="en-US" w:bidi="p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bidi="ps"/>
    </w:rPr>
  </w:style>
  <w:style w:type="character" w:customStyle="1" w:styleId="FooterChar">
    <w:name w:val="Footer Char"/>
    <w:basedOn w:val="DefaultParagraphFont"/>
    <w:link w:val="Footer"/>
    <w:rsid w:val="00065F18"/>
    <w:rPr>
      <w:rFonts w:eastAsiaTheme="minorHAnsi"/>
      <w:i/>
      <w:sz w:val="20"/>
      <w:lang w:eastAsia="en-US" w:bidi="p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bidi="ps"/>
    </w:rPr>
  </w:style>
  <w:style w:type="character" w:styleId="UnresolvedMention">
    <w:name w:val="Unresolved Mention"/>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4D0B89"/>
    <w:pPr>
      <w:spacing w:before="0" w:after="0"/>
    </w:pPr>
    <w:rPr>
      <w:rFonts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ZHNFQZVQ3Y4V-1257920297-4355</_dlc_DocId>
    <_dlc_DocIdUrl xmlns="f241499f-97c4-44af-badf-d067f056cf3c">
      <Url>https://azurediagovt.sharepoint.com/sites/ECMS-CMT-ETC-PLM-PLI-FI/_layouts/15/DocIdRedir.aspx?ID=ZHNFQZVQ3Y4V-1257920297-4355</Url>
      <Description>ZHNFQZVQ3Y4V-1257920297-4355</Description>
    </_dlc_DocIdUrl>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C5B72CEE-80CC-42FA-A09A-5683563DAF7A}"/>
</file>

<file path=customXml/itemProps3.xml><?xml version="1.0" encoding="utf-8"?>
<ds:datastoreItem xmlns:ds="http://schemas.openxmlformats.org/officeDocument/2006/customXml" ds:itemID="{D539EA63-487E-4CE1-9C42-F8AF0EC0ED0E}"/>
</file>

<file path=customXml/itemProps4.xml><?xml version="1.0" encoding="utf-8"?>
<ds:datastoreItem xmlns:ds="http://schemas.openxmlformats.org/officeDocument/2006/customXml" ds:itemID="{EA7D2BBB-940B-4824-9227-C1CFC4DE9874}"/>
</file>

<file path=customXml/itemProps5.xml><?xml version="1.0" encoding="utf-8"?>
<ds:datastoreItem xmlns:ds="http://schemas.openxmlformats.org/officeDocument/2006/customXml" ds:itemID="{97EE0096-7913-43D5-B3E0-A115F018D495}"/>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1284</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2025-02-25T21:00:00Z</dcterms:created>
  <dcterms:modified xsi:type="dcterms:W3CDTF">2025-06-12T01:27:00Z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b259b5f0-383e-4e0b-b3d4-c7bd9a991a4a</vt:lpwstr>
  </property>
</Properties>
</file>