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49F4B654" w:rsidR="000C03C6" w:rsidRDefault="00877DB7" w:rsidP="00BC6D85">
      <w:pPr>
        <w:bidi/>
        <w:rPr>
          <w:b/>
          <w:bCs/>
          <w:sz w:val="20"/>
          <w:szCs w:val="20"/>
        </w:rPr>
      </w:pPr>
      <w:r>
        <w:rPr>
          <w:b/>
          <w:bCs/>
          <w:sz w:val="20"/>
          <w:szCs w:val="20"/>
          <w:rtl/>
        </w:rPr>
        <w:t xml:space="preserve">حفظ امنیت </w:t>
      </w:r>
      <w:r w:rsidR="00394026">
        <w:rPr>
          <w:b/>
          <w:bCs/>
          <w:sz w:val="20"/>
          <w:szCs w:val="20"/>
          <w:rtl/>
        </w:rPr>
        <w:t xml:space="preserve">فضای آنلاینی </w:t>
      </w:r>
      <w:r>
        <w:rPr>
          <w:b/>
          <w:bCs/>
          <w:sz w:val="20"/>
          <w:szCs w:val="20"/>
          <w:rtl/>
        </w:rPr>
        <w:t xml:space="preserve">سازمان شما </w:t>
      </w:r>
    </w:p>
    <w:p w14:paraId="04EBADA9" w14:textId="4051D761" w:rsidR="00BC6D85" w:rsidRPr="00BC6D85" w:rsidRDefault="00CB0159" w:rsidP="00BC6D85">
      <w:pPr>
        <w:bidi/>
        <w:rPr>
          <w:b/>
          <w:bCs/>
          <w:sz w:val="20"/>
          <w:szCs w:val="20"/>
        </w:rPr>
      </w:pPr>
      <w:r>
        <w:rPr>
          <w:b/>
          <w:bCs/>
          <w:sz w:val="20"/>
          <w:szCs w:val="20"/>
          <w:rtl/>
        </w:rPr>
        <w:t>چرا امنیت سایبری برای گروهها و سازمانهای اجتماعی مهم است؟</w:t>
      </w:r>
    </w:p>
    <w:p w14:paraId="6071DBF9" w14:textId="3411ADDB" w:rsidR="00BC6D85" w:rsidRPr="00BC6D85" w:rsidRDefault="00BC6D85" w:rsidP="00BC6D85">
      <w:pPr>
        <w:bidi/>
        <w:rPr>
          <w:sz w:val="20"/>
          <w:szCs w:val="20"/>
        </w:rPr>
      </w:pPr>
      <w:r>
        <w:rPr>
          <w:sz w:val="20"/>
          <w:szCs w:val="20"/>
          <w:rtl/>
        </w:rPr>
        <w:t>این صفحه شامل توصیه ها و برخی از اقداماتی است که شما میتوانید برای محافظت از گروه یا سازمان اجتماعی خود در برابر تهدیدات امنیت سایبری انجام دهید. همچنان یک راهنمای جداگانه برای اشخاص وجود دارد.</w:t>
      </w:r>
    </w:p>
    <w:p w14:paraId="0B10C669" w14:textId="77777777" w:rsidR="00BC6D85" w:rsidRPr="00BC6D85" w:rsidRDefault="00BC6D85" w:rsidP="00BC6D85">
      <w:pPr>
        <w:bidi/>
        <w:rPr>
          <w:sz w:val="20"/>
          <w:szCs w:val="20"/>
        </w:rPr>
      </w:pPr>
      <w:r>
        <w:rPr>
          <w:sz w:val="20"/>
          <w:szCs w:val="20"/>
          <w:rtl/>
        </w:rPr>
        <w:t>این توصیه ها بر اساس رایج ترین و جدی ترین تهدیدات است.</w:t>
      </w:r>
    </w:p>
    <w:p w14:paraId="1D9873A7" w14:textId="797E058E" w:rsidR="00BC6D85" w:rsidRPr="00BC6D85" w:rsidRDefault="00BC6D85" w:rsidP="00BC6D85">
      <w:pPr>
        <w:pStyle w:val="ListParagraph"/>
        <w:numPr>
          <w:ilvl w:val="0"/>
          <w:numId w:val="4"/>
        </w:numPr>
        <w:bidi/>
        <w:rPr>
          <w:sz w:val="20"/>
          <w:szCs w:val="20"/>
        </w:rPr>
      </w:pPr>
      <w:r>
        <w:rPr>
          <w:sz w:val="20"/>
          <w:szCs w:val="20"/>
          <w:rtl/>
        </w:rPr>
        <w:t xml:space="preserve">تازه کردن (اپدیت) </w:t>
      </w:r>
      <w:r w:rsidR="001E3F85" w:rsidRPr="00BC6D85">
        <w:rPr>
          <w:sz w:val="20"/>
          <w:szCs w:val="20"/>
        </w:rPr>
        <w:t>–</w:t>
      </w:r>
      <w:r>
        <w:rPr>
          <w:sz w:val="20"/>
          <w:szCs w:val="20"/>
          <w:rtl/>
        </w:rPr>
        <w:t xml:space="preserve"> سافت ویر را در وسیله های خود تازه نگه دارید تا هرگونه خالیگاه امنیتی را برطرف کنید. </w:t>
      </w:r>
    </w:p>
    <w:p w14:paraId="7C998869" w14:textId="13BD4A98" w:rsidR="00BC6D85" w:rsidRPr="0083742D" w:rsidRDefault="00BC6D85" w:rsidP="0083742D">
      <w:pPr>
        <w:numPr>
          <w:ilvl w:val="1"/>
          <w:numId w:val="2"/>
        </w:numPr>
        <w:bidi/>
        <w:rPr>
          <w:sz w:val="20"/>
          <w:szCs w:val="20"/>
        </w:rPr>
      </w:pPr>
      <w:r>
        <w:rPr>
          <w:sz w:val="20"/>
          <w:szCs w:val="20"/>
          <w:rtl/>
        </w:rPr>
        <w:t xml:space="preserve">وسیله های گروه یا سازمان اجتماعی خود را تازه نگه دارید. این شامل تلیفون ها، کمپیوتر ها، روترهای WiFi و هر چیز دیگری که به اینترنت متصل میشود – از جمله وسیله های هوشمند </w:t>
      </w:r>
      <w:r w:rsidR="001E3F85" w:rsidRPr="00BC6D85">
        <w:rPr>
          <w:sz w:val="20"/>
          <w:szCs w:val="20"/>
        </w:rPr>
        <w:t>–</w:t>
      </w:r>
      <w:r>
        <w:rPr>
          <w:sz w:val="20"/>
          <w:szCs w:val="20"/>
          <w:rtl/>
        </w:rPr>
        <w:t xml:space="preserve"> میشود.</w:t>
      </w:r>
    </w:p>
    <w:p w14:paraId="29130D92" w14:textId="77777777" w:rsidR="00BC6D85" w:rsidRPr="0083742D" w:rsidRDefault="00BC6D85" w:rsidP="0083742D">
      <w:pPr>
        <w:numPr>
          <w:ilvl w:val="1"/>
          <w:numId w:val="2"/>
        </w:numPr>
        <w:bidi/>
        <w:rPr>
          <w:sz w:val="20"/>
          <w:szCs w:val="20"/>
        </w:rPr>
      </w:pPr>
      <w:r>
        <w:rPr>
          <w:sz w:val="20"/>
          <w:szCs w:val="20"/>
          <w:rtl/>
        </w:rPr>
        <w:t>در صورت امکان از تازه کردن های اتومات استفاده کنید.</w:t>
      </w:r>
    </w:p>
    <w:p w14:paraId="5AFC6364" w14:textId="2B6B8865" w:rsidR="00BC6D85" w:rsidRPr="00BC6D85" w:rsidRDefault="00BC6D85" w:rsidP="00BC6D85">
      <w:pPr>
        <w:pStyle w:val="ListParagraph"/>
        <w:numPr>
          <w:ilvl w:val="0"/>
          <w:numId w:val="4"/>
        </w:numPr>
        <w:bidi/>
        <w:rPr>
          <w:sz w:val="20"/>
          <w:szCs w:val="20"/>
        </w:rPr>
      </w:pPr>
      <w:r>
        <w:rPr>
          <w:sz w:val="20"/>
          <w:szCs w:val="20"/>
          <w:rtl/>
        </w:rPr>
        <w:t>تثبیت هویت دو عاملی (</w:t>
      </w:r>
      <w:r w:rsidR="00394026" w:rsidRPr="00BC6D85">
        <w:rPr>
          <w:sz w:val="20"/>
          <w:szCs w:val="20"/>
        </w:rPr>
        <w:t>Two-factor authentication (2FA)</w:t>
      </w:r>
      <w:r>
        <w:rPr>
          <w:sz w:val="20"/>
          <w:szCs w:val="20"/>
          <w:rtl/>
        </w:rPr>
        <w:t>) – با نیاز به پاسورد و یک مرحله دیگر، مانند کود از یک اپ در تلیفون شما، امنیت بیشتری را به حسابهای شما اضافه میکند.</w:t>
      </w:r>
    </w:p>
    <w:p w14:paraId="1F7DECDD" w14:textId="1A293D53" w:rsidR="00BC6D85" w:rsidRPr="0083742D" w:rsidRDefault="00BC6D85" w:rsidP="0083742D">
      <w:pPr>
        <w:numPr>
          <w:ilvl w:val="1"/>
          <w:numId w:val="2"/>
        </w:numPr>
        <w:bidi/>
        <w:rPr>
          <w:sz w:val="20"/>
          <w:szCs w:val="20"/>
        </w:rPr>
      </w:pPr>
      <w:r>
        <w:rPr>
          <w:sz w:val="20"/>
          <w:szCs w:val="20"/>
          <w:rtl/>
        </w:rPr>
        <w:t>توجه: این روش با نامهای تثبیت هویت چند عاملی (</w:t>
      </w:r>
      <w:r w:rsidR="00394026" w:rsidRPr="2F6D3F34">
        <w:rPr>
          <w:sz w:val="20"/>
          <w:szCs w:val="20"/>
        </w:rPr>
        <w:t>multi-factor authentication (MFA)</w:t>
      </w:r>
      <w:r>
        <w:rPr>
          <w:sz w:val="20"/>
          <w:szCs w:val="20"/>
          <w:rtl/>
        </w:rPr>
        <w:t>)، تأیید هویت دو مرحله ای (</w:t>
      </w:r>
      <w:r w:rsidR="00394026" w:rsidRPr="2F6D3F34">
        <w:rPr>
          <w:sz w:val="20"/>
          <w:szCs w:val="20"/>
        </w:rPr>
        <w:t>two-step verification (2SV)</w:t>
      </w:r>
      <w:r>
        <w:rPr>
          <w:sz w:val="20"/>
          <w:szCs w:val="20"/>
          <w:rtl/>
        </w:rPr>
        <w:t>) و بسیار نامهای دیگر شناخته میشود.</w:t>
      </w:r>
    </w:p>
    <w:p w14:paraId="3CF4A597" w14:textId="2E0E1E44" w:rsidR="00BC6D85" w:rsidRPr="0083742D" w:rsidRDefault="00BC6D85" w:rsidP="0083742D">
      <w:pPr>
        <w:numPr>
          <w:ilvl w:val="1"/>
          <w:numId w:val="2"/>
        </w:numPr>
        <w:bidi/>
        <w:rPr>
          <w:sz w:val="20"/>
          <w:szCs w:val="20"/>
        </w:rPr>
      </w:pPr>
      <w:r>
        <w:rPr>
          <w:sz w:val="20"/>
          <w:szCs w:val="20"/>
          <w:rtl/>
        </w:rPr>
        <w:t xml:space="preserve">2FA را روی تمام حساب های گروه یا سازمان خود فعال کنید. </w:t>
      </w:r>
    </w:p>
    <w:p w14:paraId="10815A64" w14:textId="117BAAD8" w:rsidR="00BC6D85" w:rsidRPr="0083742D" w:rsidRDefault="6D5EC8DB" w:rsidP="0083742D">
      <w:pPr>
        <w:numPr>
          <w:ilvl w:val="1"/>
          <w:numId w:val="2"/>
        </w:numPr>
        <w:bidi/>
        <w:rPr>
          <w:sz w:val="20"/>
          <w:szCs w:val="20"/>
        </w:rPr>
      </w:pPr>
      <w:r>
        <w:rPr>
          <w:sz w:val="20"/>
          <w:szCs w:val="20"/>
          <w:rtl/>
        </w:rPr>
        <w:t xml:space="preserve">در صورت امکان، </w:t>
      </w:r>
      <w:r w:rsidR="00394026">
        <w:rPr>
          <w:rFonts w:cs="Arial" w:hint="cs"/>
          <w:sz w:val="20"/>
          <w:szCs w:val="20"/>
          <w:rtl/>
        </w:rPr>
        <w:t>کوشش</w:t>
      </w:r>
      <w:r w:rsidR="00394026">
        <w:rPr>
          <w:sz w:val="20"/>
          <w:szCs w:val="20"/>
          <w:rtl/>
        </w:rPr>
        <w:t xml:space="preserve"> </w:t>
      </w:r>
      <w:r>
        <w:rPr>
          <w:sz w:val="20"/>
          <w:szCs w:val="20"/>
          <w:rtl/>
        </w:rPr>
        <w:t>کنید از نوعی از 2FA استفاده کنید که در برابر فیشینگ مقاوم باشد، به این معنی که شما فریب نخورید و آن را تسلیم ندهید. این میتواند یک کلید امنیتی فیزیکی یا چیزی شبیه اثر انگشت یا شناسای چهره باشد.</w:t>
      </w:r>
    </w:p>
    <w:p w14:paraId="4D755B36" w14:textId="0CC4175F" w:rsidR="00BC6D85" w:rsidRPr="00BC6D85" w:rsidRDefault="6D5EC8DB" w:rsidP="00BC6D85">
      <w:pPr>
        <w:pStyle w:val="ListParagraph"/>
        <w:numPr>
          <w:ilvl w:val="0"/>
          <w:numId w:val="4"/>
        </w:numPr>
        <w:bidi/>
        <w:rPr>
          <w:sz w:val="20"/>
          <w:szCs w:val="20"/>
        </w:rPr>
      </w:pPr>
      <w:r>
        <w:rPr>
          <w:sz w:val="20"/>
          <w:szCs w:val="20"/>
          <w:rtl/>
        </w:rPr>
        <w:t>حسابهای آنلاینی خود را تعقیب کنید – مطمئن شوید که اعضای سابق پس از ترک کردن وظیفه در گروه یا سازمان، دسترسی خود را به حساب ها حفظ نمیکنند.</w:t>
      </w:r>
    </w:p>
    <w:p w14:paraId="2A38F8E4" w14:textId="77777777" w:rsidR="00BC6D85" w:rsidRPr="0083742D" w:rsidRDefault="00BC6D85" w:rsidP="0083742D">
      <w:pPr>
        <w:numPr>
          <w:ilvl w:val="1"/>
          <w:numId w:val="2"/>
        </w:numPr>
        <w:bidi/>
        <w:rPr>
          <w:sz w:val="20"/>
          <w:szCs w:val="20"/>
        </w:rPr>
      </w:pPr>
      <w:r>
        <w:rPr>
          <w:sz w:val="20"/>
          <w:szCs w:val="20"/>
          <w:rtl/>
        </w:rPr>
        <w:t>اگر بیشتر از یک نفر را دارید که به یک حساب کاربری دسترسی دارند، مطمئن شوید که همه آنها دارای نامهای کاربری متفاوت هستند و همه 2FA را روشن کرده اند.</w:t>
      </w:r>
    </w:p>
    <w:p w14:paraId="66B1073C" w14:textId="3D52E09F" w:rsidR="00BC6D85" w:rsidRPr="0083742D" w:rsidRDefault="00BC6D85" w:rsidP="0083742D">
      <w:pPr>
        <w:numPr>
          <w:ilvl w:val="1"/>
          <w:numId w:val="2"/>
        </w:numPr>
        <w:bidi/>
        <w:rPr>
          <w:sz w:val="20"/>
          <w:szCs w:val="20"/>
        </w:rPr>
      </w:pPr>
      <w:r>
        <w:rPr>
          <w:sz w:val="20"/>
          <w:szCs w:val="20"/>
          <w:rtl/>
        </w:rPr>
        <w:t xml:space="preserve">لستی از تمام حسابهای کاربری داشته باشید و هر کدام را که لازم نیست، مانند </w:t>
      </w:r>
      <w:r w:rsidR="00394026">
        <w:rPr>
          <w:rFonts w:cs="Arial" w:hint="cs"/>
          <w:sz w:val="20"/>
          <w:szCs w:val="20"/>
          <w:rtl/>
        </w:rPr>
        <w:t>وقتیک</w:t>
      </w:r>
      <w:r>
        <w:rPr>
          <w:sz w:val="20"/>
          <w:szCs w:val="20"/>
          <w:rtl/>
        </w:rPr>
        <w:t>ه کارمندان کار را ترک میگویند، انرا غیرفعال کنید.</w:t>
      </w:r>
    </w:p>
    <w:p w14:paraId="306F82C8" w14:textId="77777777" w:rsidR="00BC6D85" w:rsidRPr="0083742D" w:rsidRDefault="00BC6D85" w:rsidP="0083742D">
      <w:pPr>
        <w:numPr>
          <w:ilvl w:val="1"/>
          <w:numId w:val="2"/>
        </w:numPr>
        <w:bidi/>
        <w:rPr>
          <w:sz w:val="20"/>
          <w:szCs w:val="20"/>
        </w:rPr>
      </w:pPr>
      <w:r>
        <w:rPr>
          <w:sz w:val="20"/>
          <w:szCs w:val="20"/>
          <w:rtl/>
        </w:rPr>
        <w:t>از هر وسیله که به اعضای کاری خود داده اید، فهرستی تهیه کنید و به یاد داشته باشید که اگر آن شخص سازمان را ترک کرد، آنها را پس بگیرید و به تنظیمات سابقه کارخانه برگردانید. شما همچنان ممکن است لازم باشد کودهای فیزیکی برای دسترسی به عمارت را تغییر دهید.</w:t>
      </w:r>
    </w:p>
    <w:p w14:paraId="3D818635" w14:textId="6F734341" w:rsidR="00BF6AAA" w:rsidRPr="00290506" w:rsidRDefault="00BC6D85" w:rsidP="00BF6AAA">
      <w:pPr>
        <w:pStyle w:val="ListParagraph"/>
        <w:numPr>
          <w:ilvl w:val="0"/>
          <w:numId w:val="4"/>
        </w:numPr>
        <w:bidi/>
        <w:rPr>
          <w:sz w:val="20"/>
          <w:szCs w:val="20"/>
        </w:rPr>
      </w:pPr>
      <w:r>
        <w:rPr>
          <w:sz w:val="20"/>
          <w:szCs w:val="20"/>
          <w:rtl/>
        </w:rPr>
        <w:t xml:space="preserve">بررسی کنید چه کسی به حسابهای آنلاینی شما دسترسی دارد – افراد گروه یا سازمان شما فقط باید به چیزهایی که ضرورت دارند دسترسی داشته باشند. </w:t>
      </w:r>
    </w:p>
    <w:p w14:paraId="40F90168" w14:textId="5913275E" w:rsidR="00BC6D85" w:rsidRPr="00290506" w:rsidRDefault="00EF152B" w:rsidP="00290506">
      <w:pPr>
        <w:numPr>
          <w:ilvl w:val="1"/>
          <w:numId w:val="2"/>
        </w:numPr>
        <w:bidi/>
        <w:rPr>
          <w:sz w:val="20"/>
          <w:szCs w:val="20"/>
        </w:rPr>
      </w:pPr>
      <w:r>
        <w:rPr>
          <w:sz w:val="20"/>
          <w:szCs w:val="20"/>
          <w:rtl/>
        </w:rPr>
        <w:t xml:space="preserve"> اگر حساب یک نفر «هک» شود، این مراحل آسیبی را که یک مهاجم میتواند وارد کند، محدود میکند.</w:t>
      </w:r>
    </w:p>
    <w:p w14:paraId="44A4E7C5" w14:textId="77777777" w:rsidR="00BC6D85" w:rsidRPr="0083742D" w:rsidRDefault="00BC6D85" w:rsidP="0083742D">
      <w:pPr>
        <w:numPr>
          <w:ilvl w:val="1"/>
          <w:numId w:val="2"/>
        </w:numPr>
        <w:bidi/>
        <w:rPr>
          <w:sz w:val="20"/>
          <w:szCs w:val="20"/>
        </w:rPr>
      </w:pPr>
      <w:r>
        <w:rPr>
          <w:sz w:val="20"/>
          <w:szCs w:val="20"/>
          <w:rtl/>
        </w:rPr>
        <w:t xml:space="preserve">به طور منظم مجوزهای غیرضروری را بررسی و حذف کنید. </w:t>
      </w:r>
    </w:p>
    <w:p w14:paraId="055C5413" w14:textId="77777777" w:rsidR="00BC6D85" w:rsidRPr="0083742D" w:rsidRDefault="00BC6D85" w:rsidP="0083742D">
      <w:pPr>
        <w:numPr>
          <w:ilvl w:val="1"/>
          <w:numId w:val="2"/>
        </w:numPr>
        <w:bidi/>
        <w:rPr>
          <w:sz w:val="20"/>
          <w:szCs w:val="20"/>
        </w:rPr>
      </w:pPr>
      <w:r>
        <w:rPr>
          <w:sz w:val="20"/>
          <w:szCs w:val="20"/>
          <w:rtl/>
        </w:rPr>
        <w:t>اگر شما یک حساب «مدیر» دارید که چندین نفر از آن استفاده میکنند، آن را برای فعالیتهای غیرمعمول زیر نظر داشته باشید. سعی کنید داشتن این نوع حسابها را، بخصوص برای کارهای روزانه، محدود کنید.</w:t>
      </w:r>
    </w:p>
    <w:p w14:paraId="421218C5" w14:textId="77777777" w:rsidR="00BC6D85" w:rsidRDefault="00BC6D85" w:rsidP="0083742D">
      <w:pPr>
        <w:numPr>
          <w:ilvl w:val="1"/>
          <w:numId w:val="2"/>
        </w:numPr>
        <w:bidi/>
        <w:rPr>
          <w:sz w:val="20"/>
          <w:szCs w:val="20"/>
        </w:rPr>
      </w:pPr>
      <w:r>
        <w:rPr>
          <w:sz w:val="20"/>
          <w:szCs w:val="20"/>
          <w:rtl/>
        </w:rPr>
        <w:t>این قوانین در باره دسترسی مدیر به دستگاههایی مانند روترها نیز اعمال میشود.</w:t>
      </w:r>
    </w:p>
    <w:p w14:paraId="70C4F1DF" w14:textId="77777777" w:rsidR="0063393F" w:rsidRPr="0083742D" w:rsidRDefault="0063393F" w:rsidP="0063393F">
      <w:pPr>
        <w:bidi/>
        <w:ind w:left="1440"/>
        <w:rPr>
          <w:sz w:val="20"/>
          <w:szCs w:val="20"/>
        </w:rPr>
      </w:pPr>
    </w:p>
    <w:p w14:paraId="4B4D1C6D" w14:textId="77777777" w:rsidR="00BC6D85" w:rsidRPr="00BC6D85" w:rsidRDefault="00BC6D85" w:rsidP="00BC6D85">
      <w:pPr>
        <w:pStyle w:val="ListParagraph"/>
        <w:numPr>
          <w:ilvl w:val="0"/>
          <w:numId w:val="4"/>
        </w:numPr>
        <w:bidi/>
        <w:rPr>
          <w:sz w:val="20"/>
          <w:szCs w:val="20"/>
        </w:rPr>
      </w:pPr>
      <w:r>
        <w:rPr>
          <w:sz w:val="20"/>
          <w:szCs w:val="20"/>
          <w:rtl/>
        </w:rPr>
        <w:lastRenderedPageBreak/>
        <w:t xml:space="preserve">قرارداد های خود را با فراهم کنندگان خدمات بررسی کنید – اگر کسی را برای اجرای خدمات تکنالوژی خود استخدام کرده اید. </w:t>
      </w:r>
    </w:p>
    <w:p w14:paraId="684859C9" w14:textId="4AF4B02B" w:rsidR="00BC6D85" w:rsidRPr="00A930C1" w:rsidRDefault="00BC6D85" w:rsidP="00A930C1">
      <w:pPr>
        <w:numPr>
          <w:ilvl w:val="1"/>
          <w:numId w:val="2"/>
        </w:numPr>
        <w:bidi/>
        <w:rPr>
          <w:sz w:val="20"/>
          <w:szCs w:val="20"/>
        </w:rPr>
      </w:pPr>
      <w:r>
        <w:rPr>
          <w:sz w:val="20"/>
          <w:szCs w:val="20"/>
          <w:rtl/>
        </w:rPr>
        <w:t>مطمئن شوید که آنها دارای حفاظتهای امنیتی سایبری برای برآورده کردن ضرورت های گروه یا سازمان اجتماعی شما هستند.</w:t>
      </w:r>
    </w:p>
    <w:p w14:paraId="3AA96C35" w14:textId="77777777" w:rsidR="00BC6D85" w:rsidRPr="00BC6D85" w:rsidRDefault="00BC6D85" w:rsidP="00BC6D85">
      <w:pPr>
        <w:pStyle w:val="ListParagraph"/>
        <w:numPr>
          <w:ilvl w:val="0"/>
          <w:numId w:val="4"/>
        </w:numPr>
        <w:bidi/>
        <w:rPr>
          <w:sz w:val="20"/>
          <w:szCs w:val="20"/>
        </w:rPr>
      </w:pPr>
      <w:r>
        <w:rPr>
          <w:sz w:val="20"/>
          <w:szCs w:val="20"/>
          <w:rtl/>
        </w:rPr>
        <w:t>بدانید که چگونه همه حسابها و سیستمهای شما با هم کار میکنند – درک ارتباطات به شما کمک میکند تا بدانید که یک مهاجم از کجا میتواند وارد شود.</w:t>
      </w:r>
    </w:p>
    <w:p w14:paraId="10A8EE38" w14:textId="77777777" w:rsidR="00BC6D85" w:rsidRPr="0083742D" w:rsidRDefault="00BC6D85" w:rsidP="0083742D">
      <w:pPr>
        <w:numPr>
          <w:ilvl w:val="1"/>
          <w:numId w:val="2"/>
        </w:numPr>
        <w:bidi/>
        <w:rPr>
          <w:sz w:val="20"/>
          <w:szCs w:val="20"/>
        </w:rPr>
      </w:pPr>
      <w:r>
        <w:rPr>
          <w:sz w:val="20"/>
          <w:szCs w:val="20"/>
          <w:rtl/>
        </w:rPr>
        <w:t>ارتباطات بین سیستمهای خود، به عنوان مثال، ایمیل، ذخیره فضای ابری و پلتفورمهای حسابداری را بررسی کنید.</w:t>
      </w:r>
    </w:p>
    <w:p w14:paraId="3BC7A054" w14:textId="7A1F9B74" w:rsidR="00BC6D85" w:rsidRPr="0083742D" w:rsidRDefault="00BC6D85" w:rsidP="0083742D">
      <w:pPr>
        <w:numPr>
          <w:ilvl w:val="1"/>
          <w:numId w:val="2"/>
        </w:numPr>
        <w:bidi/>
        <w:rPr>
          <w:sz w:val="20"/>
          <w:szCs w:val="20"/>
        </w:rPr>
      </w:pPr>
      <w:r>
        <w:rPr>
          <w:sz w:val="20"/>
          <w:szCs w:val="20"/>
          <w:rtl/>
        </w:rPr>
        <w:t>برای امنیت بیشتر آنلاینی، استفاده از یک شبکه خصوصی مجازی (</w:t>
      </w:r>
      <w:r w:rsidR="00394026" w:rsidRPr="0083742D">
        <w:rPr>
          <w:sz w:val="20"/>
          <w:szCs w:val="20"/>
        </w:rPr>
        <w:t>Virtual Private Network (VPN)</w:t>
      </w:r>
      <w:r>
        <w:rPr>
          <w:sz w:val="20"/>
          <w:szCs w:val="20"/>
          <w:rtl/>
        </w:rPr>
        <w:t>) را در نظر بگیرید. استفاده از VPN فعالیت آنلاین شما را از هر کسی که ممکن است سعی در ردیابی شما داشته باشد، پنهان میکند. این امر بخصوص در صورتی که هر یک از اعضای گروه یا سازمان اجتماعی شما از راه دور متصل شوند، مفید است.</w:t>
      </w:r>
    </w:p>
    <w:p w14:paraId="745E8304" w14:textId="5755DF25" w:rsidR="00BC6D85" w:rsidRPr="00BC6D85" w:rsidRDefault="00BC6D85" w:rsidP="00BC6D85">
      <w:pPr>
        <w:pStyle w:val="ListParagraph"/>
        <w:numPr>
          <w:ilvl w:val="0"/>
          <w:numId w:val="4"/>
        </w:numPr>
        <w:bidi/>
        <w:rPr>
          <w:sz w:val="20"/>
          <w:szCs w:val="20"/>
        </w:rPr>
      </w:pPr>
      <w:r>
        <w:rPr>
          <w:sz w:val="20"/>
          <w:szCs w:val="20"/>
          <w:rtl/>
        </w:rPr>
        <w:t>افراد خود را "هوشیار سایبری" نگه دارید – افراد گروه یا سازمان اجتماعی شما بیشتر از سیستمهای شما در معرض هدف قرار میگیرند.</w:t>
      </w:r>
    </w:p>
    <w:p w14:paraId="68D51BC0" w14:textId="4BD6E756" w:rsidR="00BC6D85" w:rsidRPr="0083742D" w:rsidRDefault="1181A4CE" w:rsidP="0083742D">
      <w:pPr>
        <w:numPr>
          <w:ilvl w:val="1"/>
          <w:numId w:val="2"/>
        </w:numPr>
        <w:bidi/>
        <w:rPr>
          <w:sz w:val="20"/>
          <w:szCs w:val="20"/>
        </w:rPr>
      </w:pPr>
      <w:r>
        <w:rPr>
          <w:sz w:val="20"/>
          <w:szCs w:val="20"/>
          <w:rtl/>
        </w:rPr>
        <w:t xml:space="preserve">تمام کارمندان را در زمینه امنیت سایبری آموزش ساده بدهید. </w:t>
      </w:r>
      <w:r w:rsidR="00394026">
        <w:rPr>
          <w:sz w:val="20"/>
          <w:szCs w:val="20"/>
          <w:rtl/>
        </w:rPr>
        <w:t xml:space="preserve">مالک </w:t>
      </w:r>
      <w:r>
        <w:rPr>
          <w:sz w:val="20"/>
          <w:szCs w:val="20"/>
          <w:rtl/>
        </w:rPr>
        <w:t>ویبسایت آنلاین خود باشید</w:t>
      </w:r>
      <w:r w:rsidR="001E3F85">
        <w:rPr>
          <w:sz w:val="20"/>
          <w:szCs w:val="20"/>
        </w:rPr>
        <w:br/>
      </w:r>
      <w:r>
        <w:rPr>
          <w:sz w:val="20"/>
          <w:szCs w:val="20"/>
          <w:rtl/>
        </w:rPr>
        <w:t xml:space="preserve"> </w:t>
      </w:r>
      <w:hyperlink r:id="rId7" w:history="1">
        <w:r>
          <w:rPr>
            <w:rStyle w:val="Hyperlink"/>
            <w:sz w:val="20"/>
          </w:rPr>
          <w:t>Own Your Online | NCSC</w:t>
        </w:r>
      </w:hyperlink>
      <w:r>
        <w:rPr>
          <w:sz w:val="20"/>
          <w:szCs w:val="20"/>
          <w:rtl/>
        </w:rPr>
        <w:t xml:space="preserve"> </w:t>
      </w:r>
      <w:r w:rsidRPr="00E612BB">
        <w:rPr>
          <w:sz w:val="22"/>
          <w:szCs w:val="22"/>
          <w:rtl/>
        </w:rPr>
        <w:t>طیف</w:t>
      </w:r>
      <w:r>
        <w:rPr>
          <w:sz w:val="20"/>
          <w:szCs w:val="20"/>
          <w:rtl/>
        </w:rPr>
        <w:t xml:space="preserve"> گستردهای از توصیه ها و نکات را برای کمک به حفظ امنیت آنلاینی خود و طریقه تشخیص فریبکاریها را فراهم میکند</w:t>
      </w:r>
      <w:r w:rsidR="001E3F85">
        <w:rPr>
          <w:sz w:val="20"/>
          <w:szCs w:val="20"/>
        </w:rPr>
        <w:t>.</w:t>
      </w:r>
      <w:r w:rsidR="00394026">
        <w:rPr>
          <w:rFonts w:hint="cs"/>
          <w:sz w:val="20"/>
          <w:szCs w:val="20"/>
          <w:rtl/>
        </w:rPr>
        <w:t xml:space="preserve"> </w:t>
      </w:r>
    </w:p>
    <w:p w14:paraId="529672C9" w14:textId="77777777" w:rsidR="00BC6D85" w:rsidRPr="0083742D" w:rsidRDefault="00BC6D85" w:rsidP="0083742D">
      <w:pPr>
        <w:numPr>
          <w:ilvl w:val="1"/>
          <w:numId w:val="2"/>
        </w:numPr>
        <w:bidi/>
        <w:rPr>
          <w:sz w:val="20"/>
          <w:szCs w:val="20"/>
        </w:rPr>
      </w:pPr>
      <w:r>
        <w:rPr>
          <w:sz w:val="20"/>
          <w:szCs w:val="20"/>
          <w:rtl/>
        </w:rPr>
        <w:t xml:space="preserve">به آنها یادآوری کنید که این موضوع هم برای حسابهای شخصی شان و هم برای حسابهای کاربری سازمان شما مهم است. </w:t>
      </w:r>
    </w:p>
    <w:p w14:paraId="70BE6148" w14:textId="79813AA7" w:rsidR="00BC6D85" w:rsidRPr="008E2199" w:rsidRDefault="00BC6D85" w:rsidP="008E2199">
      <w:pPr>
        <w:numPr>
          <w:ilvl w:val="1"/>
          <w:numId w:val="2"/>
        </w:numPr>
        <w:bidi/>
        <w:rPr>
          <w:sz w:val="20"/>
          <w:szCs w:val="20"/>
        </w:rPr>
      </w:pPr>
      <w:r>
        <w:rPr>
          <w:rFonts w:ascii="Arial" w:hAnsi="Arial" w:cs="Arial" w:hint="cs"/>
          <w:sz w:val="20"/>
          <w:szCs w:val="20"/>
          <w:rtl/>
        </w:rPr>
        <w:t>ما</w:t>
      </w:r>
      <w:r>
        <w:rPr>
          <w:sz w:val="20"/>
          <w:szCs w:val="20"/>
          <w:rtl/>
        </w:rPr>
        <w:t xml:space="preserve"> </w:t>
      </w:r>
      <w:r>
        <w:rPr>
          <w:rFonts w:ascii="Arial" w:hAnsi="Arial" w:cs="Arial" w:hint="cs"/>
          <w:sz w:val="20"/>
          <w:szCs w:val="20"/>
          <w:rtl/>
        </w:rPr>
        <w:t>برای</w:t>
      </w:r>
      <w:r>
        <w:rPr>
          <w:sz w:val="20"/>
          <w:szCs w:val="20"/>
          <w:rtl/>
        </w:rPr>
        <w:t xml:space="preserve"> </w:t>
      </w:r>
      <w:r>
        <w:rPr>
          <w:rFonts w:ascii="Arial" w:hAnsi="Arial" w:cs="Arial" w:hint="cs"/>
          <w:sz w:val="20"/>
          <w:szCs w:val="20"/>
          <w:rtl/>
        </w:rPr>
        <w:t>افراد</w:t>
      </w:r>
      <w:r>
        <w:rPr>
          <w:sz w:val="20"/>
          <w:szCs w:val="20"/>
          <w:rtl/>
        </w:rPr>
        <w:t xml:space="preserve"> </w:t>
      </w:r>
      <w:r>
        <w:rPr>
          <w:rFonts w:ascii="Arial" w:hAnsi="Arial" w:cs="Arial" w:hint="cs"/>
          <w:sz w:val="20"/>
          <w:szCs w:val="20"/>
          <w:rtl/>
        </w:rPr>
        <w:t>نیز</w:t>
      </w:r>
      <w:r>
        <w:rPr>
          <w:sz w:val="20"/>
          <w:szCs w:val="20"/>
          <w:rtl/>
        </w:rPr>
        <w:t xml:space="preserve"> </w:t>
      </w:r>
      <w:r>
        <w:rPr>
          <w:rFonts w:ascii="Arial" w:hAnsi="Arial" w:cs="Arial" w:hint="cs"/>
          <w:sz w:val="20"/>
          <w:szCs w:val="20"/>
          <w:rtl/>
        </w:rPr>
        <w:t>راهنمایی</w:t>
      </w:r>
      <w:r>
        <w:rPr>
          <w:sz w:val="20"/>
          <w:szCs w:val="20"/>
          <w:rtl/>
        </w:rPr>
        <w:t xml:space="preserve"> </w:t>
      </w:r>
      <w:r>
        <w:rPr>
          <w:rFonts w:ascii="Arial" w:hAnsi="Arial" w:cs="Arial" w:hint="cs"/>
          <w:sz w:val="20"/>
          <w:szCs w:val="20"/>
          <w:rtl/>
        </w:rPr>
        <w:t>داریم</w:t>
      </w:r>
      <w:r w:rsidR="008748F4">
        <w:rPr>
          <w:sz w:val="20"/>
          <w:szCs w:val="20"/>
        </w:rPr>
        <w:t>:</w:t>
      </w:r>
      <w:r w:rsidR="008E2199">
        <w:rPr>
          <w:sz w:val="20"/>
          <w:szCs w:val="20"/>
        </w:rPr>
        <w:br/>
        <w:t xml:space="preserve">  </w:t>
      </w:r>
      <w:hyperlink r:id="rId8" w:history="1">
        <w:r w:rsidR="008E2199" w:rsidRPr="008E2199">
          <w:rPr>
            <w:rStyle w:val="Hyperlink"/>
            <w:sz w:val="20"/>
            <w:szCs w:val="20"/>
          </w:rPr>
          <w:t>Keeping safe online | Ministry for Ethnic Communities</w:t>
        </w:r>
      </w:hyperlink>
    </w:p>
    <w:p w14:paraId="52A7064F" w14:textId="77777777" w:rsidR="00BC6D85" w:rsidRPr="00BC6D85" w:rsidRDefault="00BC6D85" w:rsidP="00BC6D85">
      <w:pPr>
        <w:pStyle w:val="ListParagraph"/>
        <w:numPr>
          <w:ilvl w:val="0"/>
          <w:numId w:val="4"/>
        </w:numPr>
        <w:bidi/>
        <w:rPr>
          <w:sz w:val="20"/>
          <w:szCs w:val="20"/>
        </w:rPr>
      </w:pPr>
      <w:r>
        <w:rPr>
          <w:rFonts w:ascii="Arial" w:hAnsi="Arial" w:cs="Arial" w:hint="cs"/>
          <w:sz w:val="20"/>
          <w:szCs w:val="20"/>
          <w:rtl/>
        </w:rPr>
        <w:t>داشتن</w:t>
      </w:r>
      <w:r>
        <w:rPr>
          <w:sz w:val="20"/>
          <w:szCs w:val="20"/>
          <w:rtl/>
        </w:rPr>
        <w:t xml:space="preserve"> </w:t>
      </w:r>
      <w:r>
        <w:rPr>
          <w:rFonts w:ascii="Arial" w:hAnsi="Arial" w:cs="Arial" w:hint="cs"/>
          <w:sz w:val="20"/>
          <w:szCs w:val="20"/>
          <w:rtl/>
        </w:rPr>
        <w:t>یک</w:t>
      </w:r>
      <w:r>
        <w:rPr>
          <w:sz w:val="20"/>
          <w:szCs w:val="20"/>
          <w:rtl/>
        </w:rPr>
        <w:t xml:space="preserve"> </w:t>
      </w:r>
      <w:r>
        <w:rPr>
          <w:rFonts w:ascii="Arial" w:hAnsi="Arial" w:cs="Arial" w:hint="cs"/>
          <w:sz w:val="20"/>
          <w:szCs w:val="20"/>
          <w:rtl/>
        </w:rPr>
        <w:t>پلان</w:t>
      </w:r>
      <w:r>
        <w:rPr>
          <w:sz w:val="20"/>
          <w:szCs w:val="20"/>
          <w:rtl/>
        </w:rPr>
        <w:t xml:space="preserve"> </w:t>
      </w:r>
      <w:r>
        <w:rPr>
          <w:rFonts w:ascii="Arial" w:hAnsi="Arial" w:cs="Arial" w:hint="cs"/>
          <w:sz w:val="20"/>
          <w:szCs w:val="20"/>
          <w:rtl/>
        </w:rPr>
        <w:t>برای</w:t>
      </w:r>
      <w:r>
        <w:rPr>
          <w:sz w:val="20"/>
          <w:szCs w:val="20"/>
          <w:rtl/>
        </w:rPr>
        <w:t xml:space="preserve"> </w:t>
      </w:r>
      <w:r>
        <w:rPr>
          <w:rFonts w:ascii="Arial" w:hAnsi="Arial" w:cs="Arial" w:hint="cs"/>
          <w:sz w:val="20"/>
          <w:szCs w:val="20"/>
          <w:rtl/>
        </w:rPr>
        <w:t>یک</w:t>
      </w:r>
      <w:r>
        <w:rPr>
          <w:sz w:val="20"/>
          <w:szCs w:val="20"/>
          <w:rtl/>
        </w:rPr>
        <w:t xml:space="preserve"> </w:t>
      </w:r>
      <w:r>
        <w:rPr>
          <w:rFonts w:ascii="Arial" w:hAnsi="Arial" w:cs="Arial" w:hint="cs"/>
          <w:sz w:val="20"/>
          <w:szCs w:val="20"/>
          <w:rtl/>
        </w:rPr>
        <w:t>حادثه</w:t>
      </w:r>
      <w:r>
        <w:rPr>
          <w:sz w:val="20"/>
          <w:szCs w:val="20"/>
          <w:rtl/>
        </w:rPr>
        <w:t xml:space="preserve"> </w:t>
      </w:r>
      <w:r>
        <w:rPr>
          <w:rFonts w:ascii="Aptos" w:hAnsi="Aptos" w:cs="Aptos" w:hint="cs"/>
          <w:sz w:val="20"/>
          <w:szCs w:val="20"/>
          <w:rtl/>
        </w:rPr>
        <w:t>–</w:t>
      </w:r>
      <w:r>
        <w:rPr>
          <w:sz w:val="20"/>
          <w:szCs w:val="20"/>
          <w:rtl/>
        </w:rPr>
        <w:t xml:space="preserve"> </w:t>
      </w:r>
      <w:r>
        <w:rPr>
          <w:rFonts w:ascii="Arial" w:hAnsi="Arial" w:cs="Arial" w:hint="cs"/>
          <w:sz w:val="20"/>
          <w:szCs w:val="20"/>
          <w:rtl/>
        </w:rPr>
        <w:t>داشتن</w:t>
      </w:r>
      <w:r>
        <w:rPr>
          <w:sz w:val="20"/>
          <w:szCs w:val="20"/>
          <w:rtl/>
        </w:rPr>
        <w:t xml:space="preserve"> </w:t>
      </w:r>
      <w:r>
        <w:rPr>
          <w:rFonts w:ascii="Arial" w:hAnsi="Arial" w:cs="Arial" w:hint="cs"/>
          <w:sz w:val="20"/>
          <w:szCs w:val="20"/>
          <w:rtl/>
        </w:rPr>
        <w:t>یک</w:t>
      </w:r>
      <w:r>
        <w:rPr>
          <w:sz w:val="20"/>
          <w:szCs w:val="20"/>
          <w:rtl/>
        </w:rPr>
        <w:t xml:space="preserve"> </w:t>
      </w:r>
      <w:r>
        <w:rPr>
          <w:rFonts w:ascii="Arial" w:hAnsi="Arial" w:cs="Arial" w:hint="cs"/>
          <w:sz w:val="20"/>
          <w:szCs w:val="20"/>
          <w:rtl/>
        </w:rPr>
        <w:t>پلان</w:t>
      </w:r>
      <w:r>
        <w:rPr>
          <w:sz w:val="20"/>
          <w:szCs w:val="20"/>
          <w:rtl/>
        </w:rPr>
        <w:t xml:space="preserve"> </w:t>
      </w:r>
      <w:r>
        <w:rPr>
          <w:rFonts w:ascii="Arial" w:hAnsi="Arial" w:cs="Arial" w:hint="cs"/>
          <w:sz w:val="20"/>
          <w:szCs w:val="20"/>
          <w:rtl/>
        </w:rPr>
        <w:t>واکنش</w:t>
      </w:r>
      <w:r>
        <w:rPr>
          <w:sz w:val="20"/>
          <w:szCs w:val="20"/>
          <w:rtl/>
        </w:rPr>
        <w:t xml:space="preserve"> </w:t>
      </w:r>
      <w:r>
        <w:rPr>
          <w:rFonts w:ascii="Arial" w:hAnsi="Arial" w:cs="Arial" w:hint="cs"/>
          <w:sz w:val="20"/>
          <w:szCs w:val="20"/>
          <w:rtl/>
        </w:rPr>
        <w:t>به</w:t>
      </w:r>
      <w:r>
        <w:rPr>
          <w:sz w:val="20"/>
          <w:szCs w:val="20"/>
          <w:rtl/>
        </w:rPr>
        <w:t xml:space="preserve"> </w:t>
      </w:r>
      <w:r>
        <w:rPr>
          <w:rFonts w:ascii="Arial" w:hAnsi="Arial" w:cs="Arial" w:hint="cs"/>
          <w:sz w:val="20"/>
          <w:szCs w:val="20"/>
          <w:rtl/>
        </w:rPr>
        <w:t>حادثه</w:t>
      </w:r>
      <w:r>
        <w:rPr>
          <w:sz w:val="20"/>
          <w:szCs w:val="20"/>
          <w:rtl/>
        </w:rPr>
        <w:t xml:space="preserve"> </w:t>
      </w:r>
      <w:r>
        <w:rPr>
          <w:rFonts w:ascii="Arial" w:hAnsi="Arial" w:cs="Arial" w:hint="cs"/>
          <w:sz w:val="20"/>
          <w:szCs w:val="20"/>
          <w:rtl/>
        </w:rPr>
        <w:t>برای</w:t>
      </w:r>
      <w:r>
        <w:rPr>
          <w:sz w:val="20"/>
          <w:szCs w:val="20"/>
          <w:rtl/>
        </w:rPr>
        <w:t xml:space="preserve"> </w:t>
      </w:r>
      <w:r>
        <w:rPr>
          <w:rFonts w:ascii="Arial" w:hAnsi="Arial" w:cs="Arial" w:hint="cs"/>
          <w:sz w:val="20"/>
          <w:szCs w:val="20"/>
          <w:rtl/>
        </w:rPr>
        <w:t>جلوگیری</w:t>
      </w:r>
      <w:r>
        <w:rPr>
          <w:sz w:val="20"/>
          <w:szCs w:val="20"/>
          <w:rtl/>
        </w:rPr>
        <w:t xml:space="preserve"> </w:t>
      </w:r>
      <w:r>
        <w:rPr>
          <w:rFonts w:ascii="Arial" w:hAnsi="Arial" w:cs="Arial" w:hint="cs"/>
          <w:sz w:val="20"/>
          <w:szCs w:val="20"/>
          <w:rtl/>
        </w:rPr>
        <w:t>از</w:t>
      </w:r>
      <w:r>
        <w:rPr>
          <w:sz w:val="20"/>
          <w:szCs w:val="20"/>
          <w:rtl/>
        </w:rPr>
        <w:t xml:space="preserve"> </w:t>
      </w:r>
      <w:r>
        <w:rPr>
          <w:rFonts w:ascii="Arial" w:hAnsi="Arial" w:cs="Arial" w:hint="cs"/>
          <w:sz w:val="20"/>
          <w:szCs w:val="20"/>
          <w:rtl/>
        </w:rPr>
        <w:t>وحشت</w:t>
      </w:r>
      <w:r>
        <w:rPr>
          <w:sz w:val="20"/>
          <w:szCs w:val="20"/>
          <w:rtl/>
        </w:rPr>
        <w:t xml:space="preserve"> </w:t>
      </w:r>
      <w:r>
        <w:rPr>
          <w:rFonts w:ascii="Arial" w:hAnsi="Arial" w:cs="Arial" w:hint="cs"/>
          <w:sz w:val="20"/>
          <w:szCs w:val="20"/>
          <w:rtl/>
        </w:rPr>
        <w:t>افراد</w:t>
      </w:r>
      <w:r>
        <w:rPr>
          <w:sz w:val="20"/>
          <w:szCs w:val="20"/>
          <w:rtl/>
        </w:rPr>
        <w:t xml:space="preserve"> </w:t>
      </w:r>
      <w:r>
        <w:rPr>
          <w:rFonts w:ascii="Arial" w:hAnsi="Arial" w:cs="Arial" w:hint="cs"/>
          <w:sz w:val="20"/>
          <w:szCs w:val="20"/>
          <w:rtl/>
        </w:rPr>
        <w:t>هنگام</w:t>
      </w:r>
      <w:r>
        <w:rPr>
          <w:sz w:val="20"/>
          <w:szCs w:val="20"/>
          <w:rtl/>
        </w:rPr>
        <w:t xml:space="preserve"> </w:t>
      </w:r>
      <w:r>
        <w:rPr>
          <w:rFonts w:ascii="Arial" w:hAnsi="Arial" w:cs="Arial" w:hint="cs"/>
          <w:sz w:val="20"/>
          <w:szCs w:val="20"/>
          <w:rtl/>
        </w:rPr>
        <w:t>وقوع</w:t>
      </w:r>
      <w:r>
        <w:rPr>
          <w:sz w:val="20"/>
          <w:szCs w:val="20"/>
          <w:rtl/>
        </w:rPr>
        <w:t xml:space="preserve"> </w:t>
      </w:r>
      <w:r>
        <w:rPr>
          <w:rFonts w:ascii="Arial" w:hAnsi="Arial" w:cs="Arial" w:hint="cs"/>
          <w:sz w:val="20"/>
          <w:szCs w:val="20"/>
          <w:rtl/>
        </w:rPr>
        <w:t>حادثه</w:t>
      </w:r>
      <w:r>
        <w:rPr>
          <w:sz w:val="20"/>
          <w:szCs w:val="20"/>
          <w:rtl/>
        </w:rPr>
        <w:t xml:space="preserve"> </w:t>
      </w:r>
      <w:r>
        <w:rPr>
          <w:rFonts w:ascii="Arial" w:hAnsi="Arial" w:cs="Arial" w:hint="cs"/>
          <w:sz w:val="20"/>
          <w:szCs w:val="20"/>
          <w:rtl/>
        </w:rPr>
        <w:t>مهم</w:t>
      </w:r>
      <w:r>
        <w:rPr>
          <w:sz w:val="20"/>
          <w:szCs w:val="20"/>
          <w:rtl/>
        </w:rPr>
        <w:t xml:space="preserve"> </w:t>
      </w:r>
      <w:r>
        <w:rPr>
          <w:rFonts w:ascii="Arial" w:hAnsi="Arial" w:cs="Arial" w:hint="cs"/>
          <w:sz w:val="20"/>
          <w:szCs w:val="20"/>
          <w:rtl/>
        </w:rPr>
        <w:t>است</w:t>
      </w:r>
      <w:r>
        <w:rPr>
          <w:sz w:val="20"/>
          <w:szCs w:val="20"/>
          <w:rtl/>
        </w:rPr>
        <w:t>.</w:t>
      </w:r>
    </w:p>
    <w:p w14:paraId="6CA9E7FA" w14:textId="71FEB471" w:rsidR="00BC6D85" w:rsidRPr="0063393F" w:rsidRDefault="00BC6D85" w:rsidP="00BC6D85">
      <w:pPr>
        <w:numPr>
          <w:ilvl w:val="1"/>
          <w:numId w:val="5"/>
        </w:numPr>
        <w:bidi/>
        <w:rPr>
          <w:rStyle w:val="Hyperlink"/>
          <w:rFonts w:ascii="Arial" w:hAnsi="Arial" w:cs="Arial"/>
        </w:rPr>
      </w:pPr>
      <w:r>
        <w:rPr>
          <w:rFonts w:ascii="Arial" w:hAnsi="Arial" w:cs="Arial" w:hint="cs"/>
          <w:sz w:val="20"/>
          <w:szCs w:val="20"/>
          <w:rtl/>
        </w:rPr>
        <w:t>ی</w:t>
      </w:r>
      <w:r>
        <w:rPr>
          <w:sz w:val="20"/>
          <w:szCs w:val="20"/>
          <w:rtl/>
        </w:rPr>
        <w:t xml:space="preserve">ک پلان واکنش به حادثه مشخص میکند که چه کسی در طول یک حادثه چه کاری انجام میدهد. قالبها در اینجا موجود است </w:t>
      </w:r>
      <w:hyperlink r:id="rId9" w:history="1">
        <w:r w:rsidRPr="0063393F">
          <w:rPr>
            <w:rStyle w:val="Hyperlink"/>
            <w:rFonts w:ascii="Arial" w:hAnsi="Arial" w:cs="Arial" w:hint="cs"/>
            <w:sz w:val="20"/>
            <w:szCs w:val="20"/>
            <w:rtl/>
          </w:rPr>
          <w:t>مدیریت</w:t>
        </w:r>
        <w:r w:rsidRPr="0063393F">
          <w:rPr>
            <w:rStyle w:val="Hyperlink"/>
            <w:rFonts w:ascii="Arial" w:hAnsi="Arial" w:cs="Arial"/>
            <w:sz w:val="20"/>
            <w:szCs w:val="20"/>
            <w:rtl/>
          </w:rPr>
          <w:t xml:space="preserve"> </w:t>
        </w:r>
        <w:r w:rsidRPr="0063393F">
          <w:rPr>
            <w:rStyle w:val="Hyperlink"/>
            <w:rFonts w:ascii="Arial" w:hAnsi="Arial" w:cs="Arial" w:hint="cs"/>
            <w:sz w:val="20"/>
            <w:szCs w:val="20"/>
            <w:rtl/>
          </w:rPr>
          <w:t>حادثه</w:t>
        </w:r>
        <w:r w:rsidR="26CF6588" w:rsidRPr="0063393F">
          <w:rPr>
            <w:rStyle w:val="Hyperlink"/>
            <w:rFonts w:ascii="Arial" w:hAnsi="Arial" w:cs="Arial"/>
            <w:color w:val="auto"/>
            <w:sz w:val="20"/>
            <w:szCs w:val="20"/>
            <w:u w:val="none"/>
          </w:rPr>
          <w:t xml:space="preserve"> </w:t>
        </w:r>
        <w:r w:rsidR="0063393F" w:rsidRPr="0063393F">
          <w:rPr>
            <w:rStyle w:val="Hyperlink"/>
            <w:rFonts w:ascii="Arial" w:hAnsi="Arial" w:cs="Arial"/>
            <w:color w:val="auto"/>
            <w:sz w:val="20"/>
            <w:szCs w:val="20"/>
            <w:u w:val="none"/>
          </w:rPr>
          <w:t>.</w:t>
        </w:r>
        <w:r w:rsidRPr="0063393F">
          <w:rPr>
            <w:rStyle w:val="Hyperlink"/>
            <w:rFonts w:ascii="Arial" w:hAnsi="Arial" w:cs="Arial"/>
            <w:sz w:val="20"/>
            <w:szCs w:val="20"/>
          </w:rPr>
          <w:t>NCSC</w:t>
        </w:r>
        <w:r w:rsidR="001E3F85" w:rsidRPr="0063393F">
          <w:rPr>
            <w:rStyle w:val="Hyperlink"/>
            <w:rFonts w:ascii="Arial" w:hAnsi="Arial" w:cs="Arial"/>
            <w:sz w:val="20"/>
            <w:szCs w:val="20"/>
          </w:rPr>
          <w:t xml:space="preserve"> |</w:t>
        </w:r>
      </w:hyperlink>
      <w:r w:rsidR="0063393F" w:rsidRPr="0063393F">
        <w:rPr>
          <w:rStyle w:val="Hyperlink"/>
          <w:rFonts w:ascii="Arial" w:hAnsi="Arial" w:cs="Arial"/>
          <w:sz w:val="20"/>
          <w:szCs w:val="20"/>
        </w:rPr>
        <w:t xml:space="preserve"> </w:t>
      </w:r>
    </w:p>
    <w:p w14:paraId="4D355582" w14:textId="77777777" w:rsidR="00BC6D85" w:rsidRPr="00E6420C" w:rsidRDefault="00BC6D85" w:rsidP="00E6420C">
      <w:pPr>
        <w:numPr>
          <w:ilvl w:val="1"/>
          <w:numId w:val="2"/>
        </w:numPr>
        <w:bidi/>
        <w:rPr>
          <w:sz w:val="20"/>
          <w:szCs w:val="20"/>
        </w:rPr>
      </w:pPr>
      <w:r>
        <w:rPr>
          <w:sz w:val="20"/>
          <w:szCs w:val="20"/>
          <w:rtl/>
        </w:rPr>
        <w:t>یک پلان برای اقدامات لازم در صورت خرابی تلیفونها، کمپیوتر ها یا سایر سیستمها را در نظر بگیرید. این پلان را تازه نگه دارید.</w:t>
      </w:r>
    </w:p>
    <w:p w14:paraId="121E4774" w14:textId="2830074E" w:rsidR="00BC6D85" w:rsidRPr="00E6420C" w:rsidRDefault="1181A4CE" w:rsidP="00E6420C">
      <w:pPr>
        <w:numPr>
          <w:ilvl w:val="1"/>
          <w:numId w:val="2"/>
        </w:numPr>
        <w:bidi/>
        <w:rPr>
          <w:sz w:val="20"/>
          <w:szCs w:val="20"/>
        </w:rPr>
      </w:pPr>
      <w:r>
        <w:rPr>
          <w:sz w:val="20"/>
          <w:szCs w:val="20"/>
          <w:rtl/>
        </w:rPr>
        <w:t xml:space="preserve">معلومات تماس همه افراد مورد ضرورت و معلومات پشتیبان را در صورت خرابی راه اصلی تماس با آنها (مانند ایمیل) نگه دارید. </w:t>
      </w:r>
    </w:p>
    <w:p w14:paraId="2EA7DDD8" w14:textId="235EDAF5" w:rsidR="00BC6D85" w:rsidRPr="00E6420C" w:rsidRDefault="00BC6D85" w:rsidP="00E6420C">
      <w:pPr>
        <w:numPr>
          <w:ilvl w:val="1"/>
          <w:numId w:val="2"/>
        </w:numPr>
        <w:bidi/>
        <w:rPr>
          <w:sz w:val="20"/>
          <w:szCs w:val="20"/>
        </w:rPr>
      </w:pPr>
      <w:r>
        <w:rPr>
          <w:sz w:val="20"/>
          <w:szCs w:val="20"/>
          <w:rtl/>
        </w:rPr>
        <w:t xml:space="preserve">پلان را در یک جایی خارج از سیستم خود نیز نگه دارید، </w:t>
      </w:r>
      <w:r w:rsidR="00394026">
        <w:rPr>
          <w:rFonts w:cs="Arial" w:hint="cs"/>
          <w:sz w:val="20"/>
          <w:szCs w:val="20"/>
          <w:rtl/>
        </w:rPr>
        <w:t>وقتیکه</w:t>
      </w:r>
      <w:r>
        <w:rPr>
          <w:sz w:val="20"/>
          <w:szCs w:val="20"/>
          <w:rtl/>
        </w:rPr>
        <w:t xml:space="preserve"> نمیتوانید به آن دسترسی </w:t>
      </w:r>
      <w:r w:rsidR="00394026">
        <w:rPr>
          <w:rFonts w:cs="Arial" w:hint="cs"/>
          <w:sz w:val="20"/>
          <w:szCs w:val="20"/>
          <w:rtl/>
        </w:rPr>
        <w:t>داشته باش</w:t>
      </w:r>
      <w:r>
        <w:rPr>
          <w:sz w:val="20"/>
          <w:szCs w:val="20"/>
          <w:rtl/>
        </w:rPr>
        <w:t>ید.</w:t>
      </w:r>
    </w:p>
    <w:p w14:paraId="4BEEB251" w14:textId="77777777" w:rsidR="00E47083" w:rsidRPr="00E47083" w:rsidRDefault="00E47083" w:rsidP="00E47083">
      <w:pPr>
        <w:rPr>
          <w:sz w:val="20"/>
          <w:szCs w:val="20"/>
        </w:rPr>
      </w:pPr>
    </w:p>
    <w:p w14:paraId="5F4AB5EF" w14:textId="77777777" w:rsidR="000E2A64" w:rsidRPr="000E2A64" w:rsidRDefault="000E2A64">
      <w:pPr>
        <w:rPr>
          <w:sz w:val="20"/>
          <w:szCs w:val="20"/>
        </w:rPr>
      </w:pPr>
    </w:p>
    <w:sectPr w:rsidR="000E2A64" w:rsidRPr="000E2A64" w:rsidSect="002B09B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770B2" w14:textId="77777777" w:rsidR="00254676" w:rsidRDefault="00254676" w:rsidP="00F70E86">
      <w:pPr>
        <w:spacing w:after="0" w:line="240" w:lineRule="auto"/>
      </w:pPr>
      <w:r>
        <w:separator/>
      </w:r>
    </w:p>
  </w:endnote>
  <w:endnote w:type="continuationSeparator" w:id="0">
    <w:p w14:paraId="4FA5B0D2" w14:textId="77777777" w:rsidR="00254676" w:rsidRDefault="00254676" w:rsidP="00F70E86">
      <w:pPr>
        <w:spacing w:after="0" w:line="240" w:lineRule="auto"/>
      </w:pPr>
      <w:r>
        <w:continuationSeparator/>
      </w:r>
    </w:p>
  </w:endnote>
  <w:endnote w:type="continuationNotice" w:id="1">
    <w:p w14:paraId="3B7B50DC" w14:textId="77777777" w:rsidR="00254676" w:rsidRDefault="0025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[غیر محرم]</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" filled="f" stroked="f">
              <v:textbox style="mso-fit-shape-to-text:t" inset="0,0,0,15pt">
                <w:txbxContent>
                  <w:p w14:paraId="495F5794" w14:textId="69AF973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[غیر محرم]</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161F" w14:textId="77777777" w:rsidR="00633A18" w:rsidRDefault="0063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CE32" w14:textId="77777777" w:rsidR="00A22A0E" w:rsidRDefault="00A2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E7D9" w14:textId="77777777" w:rsidR="00254676" w:rsidRDefault="00254676" w:rsidP="00F70E86">
      <w:pPr>
        <w:spacing w:after="0" w:line="240" w:lineRule="auto"/>
      </w:pPr>
      <w:r>
        <w:separator/>
      </w:r>
    </w:p>
  </w:footnote>
  <w:footnote w:type="continuationSeparator" w:id="0">
    <w:p w14:paraId="4085C614" w14:textId="77777777" w:rsidR="00254676" w:rsidRDefault="00254676" w:rsidP="00F70E86">
      <w:pPr>
        <w:spacing w:after="0" w:line="240" w:lineRule="auto"/>
      </w:pPr>
      <w:r>
        <w:continuationSeparator/>
      </w:r>
    </w:p>
  </w:footnote>
  <w:footnote w:type="continuationNotice" w:id="1">
    <w:p w14:paraId="728C6DF7" w14:textId="77777777" w:rsidR="00254676" w:rsidRDefault="00254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[غیر محرم]</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" filled="f" stroked="f">
              <v:textbox style="mso-fit-shape-to-text:t" inset="0,15pt,0,0">
                <w:txbxContent>
                  <w:p w14:paraId="2C3FF6E0" w14:textId="2CEEB0B7" w:rsidR="00F70E86" w:rsidRPr="00F70E86" w:rsidRDefault="00F70E86" w:rsidP="00F70E86">
                    <w:pPr>
                      <w:bidi/>
                      <w:spacing w:after="0"/>
                      <w:rPr>
                        <w:rFonts w:ascii="Calibri" w:eastAsia="Calibri" w:hAnsi="Calibri" w:cs="Calibri"/>
                        <w:color w:val="000000"/>
                      </w:rPr>
                    </w:pPr>
                    <w:r>
                      <w:rPr>
                        <w:rFonts w:ascii="Calibri" w:hAnsi="Calibri" w:cs="Calibri"/>
                        <w:color w:val="000000"/>
                        <w:rtl/>
                      </w:rPr>
                      <w:t>[غیر محرم]</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59B0" w14:textId="77777777" w:rsidR="00A22A0E" w:rsidRDefault="00A22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2637D73B" w:rsidR="00F70E86" w:rsidRDefault="002B09BF">
    <w:pPr>
      <w:pStyle w:val="Header"/>
    </w:pPr>
    <w:r>
      <w:rPr>
        <w:noProof/>
      </w:rPr>
      <w:drawing>
        <wp:inline distT="0" distB="0" distL="0" distR="0" wp14:anchorId="4748B6FE" wp14:editId="4BA10FD4">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88A7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248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9281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6480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5A85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66A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D8A4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A93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1201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3A0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3564B"/>
    <w:multiLevelType w:val="hybridMultilevel"/>
    <w:tmpl w:val="635E8D1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1" w15:restartNumberingAfterBreak="0">
    <w:nsid w:val="22A713A1"/>
    <w:multiLevelType w:val="hybridMultilevel"/>
    <w:tmpl w:val="64D8451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F8542C1"/>
    <w:multiLevelType w:val="hybridMultilevel"/>
    <w:tmpl w:val="6340E30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3" w15:restartNumberingAfterBreak="0">
    <w:nsid w:val="7ECD40BC"/>
    <w:multiLevelType w:val="hybridMultilevel"/>
    <w:tmpl w:val="5AACD4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16cid:durableId="2089500823">
    <w:abstractNumId w:val="12"/>
  </w:num>
  <w:num w:numId="2" w16cid:durableId="215943781">
    <w:abstractNumId w:val="10"/>
  </w:num>
  <w:num w:numId="3" w16cid:durableId="1345403098">
    <w:abstractNumId w:val="10"/>
  </w:num>
  <w:num w:numId="4" w16cid:durableId="776757405">
    <w:abstractNumId w:val="11"/>
  </w:num>
  <w:num w:numId="5" w16cid:durableId="1778014991">
    <w:abstractNumId w:val="13"/>
  </w:num>
  <w:num w:numId="6" w16cid:durableId="1257471527">
    <w:abstractNumId w:val="9"/>
  </w:num>
  <w:num w:numId="7" w16cid:durableId="1736853080">
    <w:abstractNumId w:val="7"/>
  </w:num>
  <w:num w:numId="8" w16cid:durableId="1450975692">
    <w:abstractNumId w:val="6"/>
  </w:num>
  <w:num w:numId="9" w16cid:durableId="24328511">
    <w:abstractNumId w:val="5"/>
  </w:num>
  <w:num w:numId="10" w16cid:durableId="1501116446">
    <w:abstractNumId w:val="4"/>
  </w:num>
  <w:num w:numId="11" w16cid:durableId="517089364">
    <w:abstractNumId w:val="8"/>
  </w:num>
  <w:num w:numId="12" w16cid:durableId="1558739139">
    <w:abstractNumId w:val="3"/>
  </w:num>
  <w:num w:numId="13" w16cid:durableId="1326055817">
    <w:abstractNumId w:val="2"/>
  </w:num>
  <w:num w:numId="14" w16cid:durableId="2088260079">
    <w:abstractNumId w:val="1"/>
  </w:num>
  <w:num w:numId="15" w16cid:durableId="171986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A376F"/>
    <w:rsid w:val="000A5FD7"/>
    <w:rsid w:val="000C03C6"/>
    <w:rsid w:val="000E2A64"/>
    <w:rsid w:val="0010304B"/>
    <w:rsid w:val="0010786A"/>
    <w:rsid w:val="00116B8F"/>
    <w:rsid w:val="00124244"/>
    <w:rsid w:val="001275BA"/>
    <w:rsid w:val="001369E1"/>
    <w:rsid w:val="001506E6"/>
    <w:rsid w:val="00197528"/>
    <w:rsid w:val="001A1DAD"/>
    <w:rsid w:val="001B765C"/>
    <w:rsid w:val="001B7EA1"/>
    <w:rsid w:val="001D5BC7"/>
    <w:rsid w:val="001E0D2E"/>
    <w:rsid w:val="001E3C00"/>
    <w:rsid w:val="001E3F85"/>
    <w:rsid w:val="001F599C"/>
    <w:rsid w:val="00202437"/>
    <w:rsid w:val="00203A0F"/>
    <w:rsid w:val="00210791"/>
    <w:rsid w:val="00227F23"/>
    <w:rsid w:val="00254676"/>
    <w:rsid w:val="002575CB"/>
    <w:rsid w:val="00270FA1"/>
    <w:rsid w:val="0028268B"/>
    <w:rsid w:val="00290506"/>
    <w:rsid w:val="002A670D"/>
    <w:rsid w:val="002B09BF"/>
    <w:rsid w:val="002C0982"/>
    <w:rsid w:val="002C3343"/>
    <w:rsid w:val="002D28B0"/>
    <w:rsid w:val="002D39CD"/>
    <w:rsid w:val="002D6369"/>
    <w:rsid w:val="0030485A"/>
    <w:rsid w:val="00306A4E"/>
    <w:rsid w:val="003074EF"/>
    <w:rsid w:val="0031780C"/>
    <w:rsid w:val="00347FDA"/>
    <w:rsid w:val="0036132C"/>
    <w:rsid w:val="00391092"/>
    <w:rsid w:val="00394026"/>
    <w:rsid w:val="00397F6D"/>
    <w:rsid w:val="003A60E5"/>
    <w:rsid w:val="003A7263"/>
    <w:rsid w:val="003C4D0D"/>
    <w:rsid w:val="003C5F8F"/>
    <w:rsid w:val="003D3CEF"/>
    <w:rsid w:val="003E0661"/>
    <w:rsid w:val="003F42A5"/>
    <w:rsid w:val="003F4BAE"/>
    <w:rsid w:val="003F5FE0"/>
    <w:rsid w:val="00411FFF"/>
    <w:rsid w:val="00412ADF"/>
    <w:rsid w:val="0041468C"/>
    <w:rsid w:val="00434B44"/>
    <w:rsid w:val="0045129F"/>
    <w:rsid w:val="0045292E"/>
    <w:rsid w:val="004538DC"/>
    <w:rsid w:val="00470FD7"/>
    <w:rsid w:val="004717FC"/>
    <w:rsid w:val="004775BC"/>
    <w:rsid w:val="00495EAD"/>
    <w:rsid w:val="004A140A"/>
    <w:rsid w:val="004A5B72"/>
    <w:rsid w:val="004C21D9"/>
    <w:rsid w:val="004D6F83"/>
    <w:rsid w:val="004E249C"/>
    <w:rsid w:val="004E40E3"/>
    <w:rsid w:val="004F0250"/>
    <w:rsid w:val="004F33DC"/>
    <w:rsid w:val="00507910"/>
    <w:rsid w:val="0053407A"/>
    <w:rsid w:val="005534AF"/>
    <w:rsid w:val="0056057A"/>
    <w:rsid w:val="005A3655"/>
    <w:rsid w:val="005A6607"/>
    <w:rsid w:val="005B2161"/>
    <w:rsid w:val="005B6A89"/>
    <w:rsid w:val="005B6CA5"/>
    <w:rsid w:val="005C1B4E"/>
    <w:rsid w:val="005E76FF"/>
    <w:rsid w:val="005F39C5"/>
    <w:rsid w:val="005F6AA7"/>
    <w:rsid w:val="006002B0"/>
    <w:rsid w:val="00605621"/>
    <w:rsid w:val="00622D0C"/>
    <w:rsid w:val="0063393F"/>
    <w:rsid w:val="006339D4"/>
    <w:rsid w:val="00633A18"/>
    <w:rsid w:val="00635B66"/>
    <w:rsid w:val="006368BE"/>
    <w:rsid w:val="006470CE"/>
    <w:rsid w:val="00652FAC"/>
    <w:rsid w:val="00653DD8"/>
    <w:rsid w:val="00655F21"/>
    <w:rsid w:val="006679A5"/>
    <w:rsid w:val="00673901"/>
    <w:rsid w:val="00691570"/>
    <w:rsid w:val="00693F1D"/>
    <w:rsid w:val="006A3588"/>
    <w:rsid w:val="006C4604"/>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1EDA"/>
    <w:rsid w:val="00767E40"/>
    <w:rsid w:val="00784A6A"/>
    <w:rsid w:val="007B7E12"/>
    <w:rsid w:val="007F1557"/>
    <w:rsid w:val="007F18E3"/>
    <w:rsid w:val="0080244B"/>
    <w:rsid w:val="0082481B"/>
    <w:rsid w:val="0083742D"/>
    <w:rsid w:val="00837603"/>
    <w:rsid w:val="008408AE"/>
    <w:rsid w:val="008442EA"/>
    <w:rsid w:val="008520BF"/>
    <w:rsid w:val="00855597"/>
    <w:rsid w:val="00867607"/>
    <w:rsid w:val="008748F4"/>
    <w:rsid w:val="00877DB7"/>
    <w:rsid w:val="00881D8E"/>
    <w:rsid w:val="00884DFB"/>
    <w:rsid w:val="008917D5"/>
    <w:rsid w:val="00895FA6"/>
    <w:rsid w:val="008E0799"/>
    <w:rsid w:val="008E2199"/>
    <w:rsid w:val="008F2A4F"/>
    <w:rsid w:val="00913B77"/>
    <w:rsid w:val="0092146D"/>
    <w:rsid w:val="009275C9"/>
    <w:rsid w:val="00930FD3"/>
    <w:rsid w:val="00931DAD"/>
    <w:rsid w:val="00933D94"/>
    <w:rsid w:val="009346F7"/>
    <w:rsid w:val="00934CE4"/>
    <w:rsid w:val="00956E55"/>
    <w:rsid w:val="00971C40"/>
    <w:rsid w:val="009806E5"/>
    <w:rsid w:val="00985F36"/>
    <w:rsid w:val="00992EB4"/>
    <w:rsid w:val="0099435C"/>
    <w:rsid w:val="00997D1C"/>
    <w:rsid w:val="009B5EBE"/>
    <w:rsid w:val="009E40F1"/>
    <w:rsid w:val="009E4391"/>
    <w:rsid w:val="009F76CF"/>
    <w:rsid w:val="00A06218"/>
    <w:rsid w:val="00A22A0E"/>
    <w:rsid w:val="00A31F36"/>
    <w:rsid w:val="00A34D19"/>
    <w:rsid w:val="00A4494E"/>
    <w:rsid w:val="00A537E7"/>
    <w:rsid w:val="00A67780"/>
    <w:rsid w:val="00A72473"/>
    <w:rsid w:val="00A75611"/>
    <w:rsid w:val="00A8134B"/>
    <w:rsid w:val="00A81737"/>
    <w:rsid w:val="00A930C1"/>
    <w:rsid w:val="00A938CC"/>
    <w:rsid w:val="00AA78B3"/>
    <w:rsid w:val="00AD078B"/>
    <w:rsid w:val="00AD2EE0"/>
    <w:rsid w:val="00AE5F98"/>
    <w:rsid w:val="00AE7D94"/>
    <w:rsid w:val="00AF5D24"/>
    <w:rsid w:val="00B04EAE"/>
    <w:rsid w:val="00B15951"/>
    <w:rsid w:val="00B17537"/>
    <w:rsid w:val="00B32F62"/>
    <w:rsid w:val="00B5707E"/>
    <w:rsid w:val="00B721C0"/>
    <w:rsid w:val="00B77C42"/>
    <w:rsid w:val="00BB2367"/>
    <w:rsid w:val="00BC2A3A"/>
    <w:rsid w:val="00BC3A68"/>
    <w:rsid w:val="00BC6D85"/>
    <w:rsid w:val="00BC78B9"/>
    <w:rsid w:val="00BE2FA0"/>
    <w:rsid w:val="00BF2836"/>
    <w:rsid w:val="00BF3B0D"/>
    <w:rsid w:val="00BF6AAA"/>
    <w:rsid w:val="00C03BBB"/>
    <w:rsid w:val="00C0550C"/>
    <w:rsid w:val="00C21BAD"/>
    <w:rsid w:val="00C3444B"/>
    <w:rsid w:val="00C416B9"/>
    <w:rsid w:val="00C4268C"/>
    <w:rsid w:val="00C435C5"/>
    <w:rsid w:val="00C536BF"/>
    <w:rsid w:val="00C672B6"/>
    <w:rsid w:val="00C706B4"/>
    <w:rsid w:val="00C7452C"/>
    <w:rsid w:val="00C764CA"/>
    <w:rsid w:val="00C76EDF"/>
    <w:rsid w:val="00C82F17"/>
    <w:rsid w:val="00CA75BE"/>
    <w:rsid w:val="00CB0159"/>
    <w:rsid w:val="00CB3674"/>
    <w:rsid w:val="00CC0015"/>
    <w:rsid w:val="00CC646C"/>
    <w:rsid w:val="00CC6C90"/>
    <w:rsid w:val="00CC7DFF"/>
    <w:rsid w:val="00CF4587"/>
    <w:rsid w:val="00D12341"/>
    <w:rsid w:val="00D173A8"/>
    <w:rsid w:val="00D26DB8"/>
    <w:rsid w:val="00D27A09"/>
    <w:rsid w:val="00D32341"/>
    <w:rsid w:val="00D40C03"/>
    <w:rsid w:val="00D437F4"/>
    <w:rsid w:val="00D46ED3"/>
    <w:rsid w:val="00D56338"/>
    <w:rsid w:val="00D64A6A"/>
    <w:rsid w:val="00D706C7"/>
    <w:rsid w:val="00D754E1"/>
    <w:rsid w:val="00D87CA4"/>
    <w:rsid w:val="00D97235"/>
    <w:rsid w:val="00DB178E"/>
    <w:rsid w:val="00DC1597"/>
    <w:rsid w:val="00DC570B"/>
    <w:rsid w:val="00DC72F9"/>
    <w:rsid w:val="00DD098C"/>
    <w:rsid w:val="00DD0BCE"/>
    <w:rsid w:val="00DE55CB"/>
    <w:rsid w:val="00E04E98"/>
    <w:rsid w:val="00E46B10"/>
    <w:rsid w:val="00E47083"/>
    <w:rsid w:val="00E612BB"/>
    <w:rsid w:val="00E6420C"/>
    <w:rsid w:val="00E750AA"/>
    <w:rsid w:val="00E8097F"/>
    <w:rsid w:val="00E81651"/>
    <w:rsid w:val="00E86FDE"/>
    <w:rsid w:val="00E94F52"/>
    <w:rsid w:val="00EA2378"/>
    <w:rsid w:val="00EB4FFB"/>
    <w:rsid w:val="00EB7160"/>
    <w:rsid w:val="00EC189C"/>
    <w:rsid w:val="00EC59AC"/>
    <w:rsid w:val="00EE2413"/>
    <w:rsid w:val="00EE29D7"/>
    <w:rsid w:val="00EF152B"/>
    <w:rsid w:val="00F02254"/>
    <w:rsid w:val="00F04F52"/>
    <w:rsid w:val="00F0563F"/>
    <w:rsid w:val="00F35297"/>
    <w:rsid w:val="00F35B31"/>
    <w:rsid w:val="00F44060"/>
    <w:rsid w:val="00F45233"/>
    <w:rsid w:val="00F52D17"/>
    <w:rsid w:val="00F533CC"/>
    <w:rsid w:val="00F642D2"/>
    <w:rsid w:val="00F66D77"/>
    <w:rsid w:val="00F6731E"/>
    <w:rsid w:val="00F70E86"/>
    <w:rsid w:val="00F84C03"/>
    <w:rsid w:val="00F95904"/>
    <w:rsid w:val="00FD12D9"/>
    <w:rsid w:val="00FF1E5C"/>
    <w:rsid w:val="013F22DC"/>
    <w:rsid w:val="07DBF309"/>
    <w:rsid w:val="0A258195"/>
    <w:rsid w:val="1181A4CE"/>
    <w:rsid w:val="16203155"/>
    <w:rsid w:val="24D2FEDA"/>
    <w:rsid w:val="26CF6588"/>
    <w:rsid w:val="2C5F9C4B"/>
    <w:rsid w:val="2F6D3F34"/>
    <w:rsid w:val="38667D97"/>
    <w:rsid w:val="4BC5BB60"/>
    <w:rsid w:val="57E492BC"/>
    <w:rsid w:val="59917441"/>
    <w:rsid w:val="609F598F"/>
    <w:rsid w:val="6D5EC8DB"/>
    <w:rsid w:val="6FE270AC"/>
    <w:rsid w:val="79B4E080"/>
    <w:rsid w:val="7A5B9B57"/>
    <w:rsid w:val="7A82505D"/>
    <w:rsid w:val="7AF5348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prs-AF"/>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 w:type="paragraph" w:styleId="Bibliography">
    <w:name w:val="Bibliography"/>
    <w:basedOn w:val="Normal"/>
    <w:next w:val="Normal"/>
    <w:uiPriority w:val="37"/>
    <w:semiHidden/>
    <w:unhideWhenUsed/>
    <w:rsid w:val="00A22A0E"/>
  </w:style>
  <w:style w:type="paragraph" w:styleId="BlockText">
    <w:name w:val="Block Text"/>
    <w:basedOn w:val="Normal"/>
    <w:uiPriority w:val="99"/>
    <w:semiHidden/>
    <w:unhideWhenUsed/>
    <w:rsid w:val="00A22A0E"/>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A22A0E"/>
    <w:pPr>
      <w:spacing w:after="120"/>
    </w:pPr>
  </w:style>
  <w:style w:type="character" w:customStyle="1" w:styleId="BodyTextChar">
    <w:name w:val="Body Text Char"/>
    <w:basedOn w:val="DefaultParagraphFont"/>
    <w:link w:val="BodyText"/>
    <w:uiPriority w:val="99"/>
    <w:semiHidden/>
    <w:rsid w:val="00A22A0E"/>
  </w:style>
  <w:style w:type="paragraph" w:styleId="BodyText2">
    <w:name w:val="Body Text 2"/>
    <w:basedOn w:val="Normal"/>
    <w:link w:val="BodyText2Char"/>
    <w:uiPriority w:val="99"/>
    <w:semiHidden/>
    <w:unhideWhenUsed/>
    <w:rsid w:val="00A22A0E"/>
    <w:pPr>
      <w:spacing w:after="120" w:line="480" w:lineRule="auto"/>
    </w:pPr>
  </w:style>
  <w:style w:type="character" w:customStyle="1" w:styleId="BodyText2Char">
    <w:name w:val="Body Text 2 Char"/>
    <w:basedOn w:val="DefaultParagraphFont"/>
    <w:link w:val="BodyText2"/>
    <w:uiPriority w:val="99"/>
    <w:semiHidden/>
    <w:rsid w:val="00A22A0E"/>
  </w:style>
  <w:style w:type="paragraph" w:styleId="BodyText3">
    <w:name w:val="Body Text 3"/>
    <w:basedOn w:val="Normal"/>
    <w:link w:val="BodyText3Char"/>
    <w:uiPriority w:val="99"/>
    <w:semiHidden/>
    <w:unhideWhenUsed/>
    <w:rsid w:val="00A22A0E"/>
    <w:pPr>
      <w:spacing w:after="120"/>
    </w:pPr>
    <w:rPr>
      <w:sz w:val="16"/>
      <w:szCs w:val="16"/>
    </w:rPr>
  </w:style>
  <w:style w:type="character" w:customStyle="1" w:styleId="BodyText3Char">
    <w:name w:val="Body Text 3 Char"/>
    <w:basedOn w:val="DefaultParagraphFont"/>
    <w:link w:val="BodyText3"/>
    <w:uiPriority w:val="99"/>
    <w:semiHidden/>
    <w:rsid w:val="00A22A0E"/>
    <w:rPr>
      <w:sz w:val="16"/>
      <w:szCs w:val="16"/>
    </w:rPr>
  </w:style>
  <w:style w:type="paragraph" w:styleId="BodyTextFirstIndent">
    <w:name w:val="Body Text First Indent"/>
    <w:basedOn w:val="BodyText"/>
    <w:link w:val="BodyTextFirstIndentChar"/>
    <w:uiPriority w:val="99"/>
    <w:semiHidden/>
    <w:unhideWhenUsed/>
    <w:rsid w:val="00A22A0E"/>
    <w:pPr>
      <w:spacing w:after="160"/>
      <w:ind w:firstLine="360"/>
    </w:pPr>
  </w:style>
  <w:style w:type="character" w:customStyle="1" w:styleId="BodyTextFirstIndentChar">
    <w:name w:val="Body Text First Indent Char"/>
    <w:basedOn w:val="BodyTextChar"/>
    <w:link w:val="BodyTextFirstIndent"/>
    <w:uiPriority w:val="99"/>
    <w:semiHidden/>
    <w:rsid w:val="00A22A0E"/>
  </w:style>
  <w:style w:type="paragraph" w:styleId="BodyTextIndent">
    <w:name w:val="Body Text Indent"/>
    <w:basedOn w:val="Normal"/>
    <w:link w:val="BodyTextIndentChar"/>
    <w:uiPriority w:val="99"/>
    <w:semiHidden/>
    <w:unhideWhenUsed/>
    <w:rsid w:val="00A22A0E"/>
    <w:pPr>
      <w:spacing w:after="120"/>
      <w:ind w:left="283"/>
    </w:pPr>
  </w:style>
  <w:style w:type="character" w:customStyle="1" w:styleId="BodyTextIndentChar">
    <w:name w:val="Body Text Indent Char"/>
    <w:basedOn w:val="DefaultParagraphFont"/>
    <w:link w:val="BodyTextIndent"/>
    <w:uiPriority w:val="99"/>
    <w:semiHidden/>
    <w:rsid w:val="00A22A0E"/>
  </w:style>
  <w:style w:type="paragraph" w:styleId="BodyTextFirstIndent2">
    <w:name w:val="Body Text First Indent 2"/>
    <w:basedOn w:val="BodyTextIndent"/>
    <w:link w:val="BodyTextFirstIndent2Char"/>
    <w:uiPriority w:val="99"/>
    <w:semiHidden/>
    <w:unhideWhenUsed/>
    <w:rsid w:val="00A22A0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22A0E"/>
  </w:style>
  <w:style w:type="paragraph" w:styleId="BodyTextIndent2">
    <w:name w:val="Body Text Indent 2"/>
    <w:basedOn w:val="Normal"/>
    <w:link w:val="BodyTextIndent2Char"/>
    <w:uiPriority w:val="99"/>
    <w:semiHidden/>
    <w:unhideWhenUsed/>
    <w:rsid w:val="00A22A0E"/>
    <w:pPr>
      <w:spacing w:after="120" w:line="480" w:lineRule="auto"/>
      <w:ind w:left="283"/>
    </w:pPr>
  </w:style>
  <w:style w:type="character" w:customStyle="1" w:styleId="BodyTextIndent2Char">
    <w:name w:val="Body Text Indent 2 Char"/>
    <w:basedOn w:val="DefaultParagraphFont"/>
    <w:link w:val="BodyTextIndent2"/>
    <w:uiPriority w:val="99"/>
    <w:semiHidden/>
    <w:rsid w:val="00A22A0E"/>
  </w:style>
  <w:style w:type="paragraph" w:styleId="BodyTextIndent3">
    <w:name w:val="Body Text Indent 3"/>
    <w:basedOn w:val="Normal"/>
    <w:link w:val="BodyTextIndent3Char"/>
    <w:uiPriority w:val="99"/>
    <w:semiHidden/>
    <w:unhideWhenUsed/>
    <w:rsid w:val="00A22A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2A0E"/>
    <w:rPr>
      <w:sz w:val="16"/>
      <w:szCs w:val="16"/>
    </w:rPr>
  </w:style>
  <w:style w:type="paragraph" w:styleId="Caption">
    <w:name w:val="caption"/>
    <w:basedOn w:val="Normal"/>
    <w:next w:val="Normal"/>
    <w:uiPriority w:val="35"/>
    <w:semiHidden/>
    <w:unhideWhenUsed/>
    <w:qFormat/>
    <w:rsid w:val="00A22A0E"/>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A22A0E"/>
    <w:pPr>
      <w:spacing w:after="0" w:line="240" w:lineRule="auto"/>
      <w:ind w:left="4252"/>
    </w:pPr>
  </w:style>
  <w:style w:type="character" w:customStyle="1" w:styleId="ClosingChar">
    <w:name w:val="Closing Char"/>
    <w:basedOn w:val="DefaultParagraphFont"/>
    <w:link w:val="Closing"/>
    <w:uiPriority w:val="99"/>
    <w:semiHidden/>
    <w:rsid w:val="00A22A0E"/>
  </w:style>
  <w:style w:type="paragraph" w:styleId="Date">
    <w:name w:val="Date"/>
    <w:basedOn w:val="Normal"/>
    <w:next w:val="Normal"/>
    <w:link w:val="DateChar"/>
    <w:uiPriority w:val="99"/>
    <w:semiHidden/>
    <w:unhideWhenUsed/>
    <w:rsid w:val="00A22A0E"/>
  </w:style>
  <w:style w:type="character" w:customStyle="1" w:styleId="DateChar">
    <w:name w:val="Date Char"/>
    <w:basedOn w:val="DefaultParagraphFont"/>
    <w:link w:val="Date"/>
    <w:uiPriority w:val="99"/>
    <w:semiHidden/>
    <w:rsid w:val="00A22A0E"/>
  </w:style>
  <w:style w:type="paragraph" w:styleId="DocumentMap">
    <w:name w:val="Document Map"/>
    <w:basedOn w:val="Normal"/>
    <w:link w:val="DocumentMapChar"/>
    <w:uiPriority w:val="99"/>
    <w:semiHidden/>
    <w:unhideWhenUsed/>
    <w:rsid w:val="00A22A0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2A0E"/>
    <w:rPr>
      <w:rFonts w:ascii="Segoe UI" w:hAnsi="Segoe UI" w:cs="Segoe UI"/>
      <w:sz w:val="16"/>
      <w:szCs w:val="16"/>
    </w:rPr>
  </w:style>
  <w:style w:type="paragraph" w:styleId="E-mailSignature">
    <w:name w:val="E-mail Signature"/>
    <w:basedOn w:val="Normal"/>
    <w:link w:val="E-mailSignatureChar"/>
    <w:uiPriority w:val="99"/>
    <w:semiHidden/>
    <w:unhideWhenUsed/>
    <w:rsid w:val="00A22A0E"/>
    <w:pPr>
      <w:spacing w:after="0" w:line="240" w:lineRule="auto"/>
    </w:pPr>
  </w:style>
  <w:style w:type="character" w:customStyle="1" w:styleId="E-mailSignatureChar">
    <w:name w:val="E-mail Signature Char"/>
    <w:basedOn w:val="DefaultParagraphFont"/>
    <w:link w:val="E-mailSignature"/>
    <w:uiPriority w:val="99"/>
    <w:semiHidden/>
    <w:rsid w:val="00A22A0E"/>
  </w:style>
  <w:style w:type="paragraph" w:styleId="EndnoteText">
    <w:name w:val="endnote text"/>
    <w:basedOn w:val="Normal"/>
    <w:link w:val="EndnoteTextChar"/>
    <w:uiPriority w:val="99"/>
    <w:semiHidden/>
    <w:unhideWhenUsed/>
    <w:rsid w:val="00A22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2A0E"/>
    <w:rPr>
      <w:sz w:val="20"/>
      <w:szCs w:val="20"/>
    </w:rPr>
  </w:style>
  <w:style w:type="paragraph" w:styleId="EnvelopeAddress">
    <w:name w:val="envelope address"/>
    <w:basedOn w:val="Normal"/>
    <w:uiPriority w:val="99"/>
    <w:semiHidden/>
    <w:unhideWhenUsed/>
    <w:rsid w:val="00A22A0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22A0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22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A0E"/>
    <w:rPr>
      <w:sz w:val="20"/>
      <w:szCs w:val="20"/>
    </w:rPr>
  </w:style>
  <w:style w:type="paragraph" w:styleId="HTMLAddress">
    <w:name w:val="HTML Address"/>
    <w:basedOn w:val="Normal"/>
    <w:link w:val="HTMLAddressChar"/>
    <w:uiPriority w:val="99"/>
    <w:semiHidden/>
    <w:unhideWhenUsed/>
    <w:rsid w:val="00A22A0E"/>
    <w:pPr>
      <w:spacing w:after="0" w:line="240" w:lineRule="auto"/>
    </w:pPr>
    <w:rPr>
      <w:i/>
      <w:iCs/>
    </w:rPr>
  </w:style>
  <w:style w:type="character" w:customStyle="1" w:styleId="HTMLAddressChar">
    <w:name w:val="HTML Address Char"/>
    <w:basedOn w:val="DefaultParagraphFont"/>
    <w:link w:val="HTMLAddress"/>
    <w:uiPriority w:val="99"/>
    <w:semiHidden/>
    <w:rsid w:val="00A22A0E"/>
    <w:rPr>
      <w:i/>
      <w:iCs/>
    </w:rPr>
  </w:style>
  <w:style w:type="paragraph" w:styleId="HTMLPreformatted">
    <w:name w:val="HTML Preformatted"/>
    <w:basedOn w:val="Normal"/>
    <w:link w:val="HTMLPreformattedChar"/>
    <w:uiPriority w:val="99"/>
    <w:semiHidden/>
    <w:unhideWhenUsed/>
    <w:rsid w:val="00A22A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2A0E"/>
    <w:rPr>
      <w:rFonts w:ascii="Consolas" w:hAnsi="Consolas"/>
      <w:sz w:val="20"/>
      <w:szCs w:val="20"/>
    </w:rPr>
  </w:style>
  <w:style w:type="paragraph" w:styleId="Index1">
    <w:name w:val="index 1"/>
    <w:basedOn w:val="Normal"/>
    <w:next w:val="Normal"/>
    <w:autoRedefine/>
    <w:uiPriority w:val="99"/>
    <w:semiHidden/>
    <w:unhideWhenUsed/>
    <w:rsid w:val="00A22A0E"/>
    <w:pPr>
      <w:spacing w:after="0" w:line="240" w:lineRule="auto"/>
      <w:ind w:left="240" w:hanging="240"/>
    </w:pPr>
  </w:style>
  <w:style w:type="paragraph" w:styleId="Index2">
    <w:name w:val="index 2"/>
    <w:basedOn w:val="Normal"/>
    <w:next w:val="Normal"/>
    <w:autoRedefine/>
    <w:uiPriority w:val="99"/>
    <w:semiHidden/>
    <w:unhideWhenUsed/>
    <w:rsid w:val="00A22A0E"/>
    <w:pPr>
      <w:spacing w:after="0" w:line="240" w:lineRule="auto"/>
      <w:ind w:left="480" w:hanging="240"/>
    </w:pPr>
  </w:style>
  <w:style w:type="paragraph" w:styleId="Index3">
    <w:name w:val="index 3"/>
    <w:basedOn w:val="Normal"/>
    <w:next w:val="Normal"/>
    <w:autoRedefine/>
    <w:uiPriority w:val="99"/>
    <w:semiHidden/>
    <w:unhideWhenUsed/>
    <w:rsid w:val="00A22A0E"/>
    <w:pPr>
      <w:spacing w:after="0" w:line="240" w:lineRule="auto"/>
      <w:ind w:left="720" w:hanging="240"/>
    </w:pPr>
  </w:style>
  <w:style w:type="paragraph" w:styleId="Index4">
    <w:name w:val="index 4"/>
    <w:basedOn w:val="Normal"/>
    <w:next w:val="Normal"/>
    <w:autoRedefine/>
    <w:uiPriority w:val="99"/>
    <w:semiHidden/>
    <w:unhideWhenUsed/>
    <w:rsid w:val="00A22A0E"/>
    <w:pPr>
      <w:spacing w:after="0" w:line="240" w:lineRule="auto"/>
      <w:ind w:left="960" w:hanging="240"/>
    </w:pPr>
  </w:style>
  <w:style w:type="paragraph" w:styleId="Index5">
    <w:name w:val="index 5"/>
    <w:basedOn w:val="Normal"/>
    <w:next w:val="Normal"/>
    <w:autoRedefine/>
    <w:uiPriority w:val="99"/>
    <w:semiHidden/>
    <w:unhideWhenUsed/>
    <w:rsid w:val="00A22A0E"/>
    <w:pPr>
      <w:spacing w:after="0" w:line="240" w:lineRule="auto"/>
      <w:ind w:left="1200" w:hanging="240"/>
    </w:pPr>
  </w:style>
  <w:style w:type="paragraph" w:styleId="Index6">
    <w:name w:val="index 6"/>
    <w:basedOn w:val="Normal"/>
    <w:next w:val="Normal"/>
    <w:autoRedefine/>
    <w:uiPriority w:val="99"/>
    <w:semiHidden/>
    <w:unhideWhenUsed/>
    <w:rsid w:val="00A22A0E"/>
    <w:pPr>
      <w:spacing w:after="0" w:line="240" w:lineRule="auto"/>
      <w:ind w:left="1440" w:hanging="240"/>
    </w:pPr>
  </w:style>
  <w:style w:type="paragraph" w:styleId="Index7">
    <w:name w:val="index 7"/>
    <w:basedOn w:val="Normal"/>
    <w:next w:val="Normal"/>
    <w:autoRedefine/>
    <w:uiPriority w:val="99"/>
    <w:semiHidden/>
    <w:unhideWhenUsed/>
    <w:rsid w:val="00A22A0E"/>
    <w:pPr>
      <w:spacing w:after="0" w:line="240" w:lineRule="auto"/>
      <w:ind w:left="1680" w:hanging="240"/>
    </w:pPr>
  </w:style>
  <w:style w:type="paragraph" w:styleId="Index8">
    <w:name w:val="index 8"/>
    <w:basedOn w:val="Normal"/>
    <w:next w:val="Normal"/>
    <w:autoRedefine/>
    <w:uiPriority w:val="99"/>
    <w:semiHidden/>
    <w:unhideWhenUsed/>
    <w:rsid w:val="00A22A0E"/>
    <w:pPr>
      <w:spacing w:after="0" w:line="240" w:lineRule="auto"/>
      <w:ind w:left="1920" w:hanging="240"/>
    </w:pPr>
  </w:style>
  <w:style w:type="paragraph" w:styleId="Index9">
    <w:name w:val="index 9"/>
    <w:basedOn w:val="Normal"/>
    <w:next w:val="Normal"/>
    <w:autoRedefine/>
    <w:uiPriority w:val="99"/>
    <w:semiHidden/>
    <w:unhideWhenUsed/>
    <w:rsid w:val="00A22A0E"/>
    <w:pPr>
      <w:spacing w:after="0" w:line="240" w:lineRule="auto"/>
      <w:ind w:left="2160" w:hanging="240"/>
    </w:pPr>
  </w:style>
  <w:style w:type="paragraph" w:styleId="IndexHeading">
    <w:name w:val="index heading"/>
    <w:basedOn w:val="Normal"/>
    <w:next w:val="Index1"/>
    <w:uiPriority w:val="99"/>
    <w:semiHidden/>
    <w:unhideWhenUsed/>
    <w:rsid w:val="00A22A0E"/>
    <w:rPr>
      <w:rFonts w:asciiTheme="majorHAnsi" w:eastAsiaTheme="majorEastAsia" w:hAnsiTheme="majorHAnsi" w:cstheme="majorBidi"/>
      <w:b/>
      <w:bCs/>
    </w:rPr>
  </w:style>
  <w:style w:type="paragraph" w:styleId="List">
    <w:name w:val="List"/>
    <w:basedOn w:val="Normal"/>
    <w:uiPriority w:val="99"/>
    <w:semiHidden/>
    <w:unhideWhenUsed/>
    <w:rsid w:val="00A22A0E"/>
    <w:pPr>
      <w:ind w:left="283" w:hanging="283"/>
      <w:contextualSpacing/>
    </w:pPr>
  </w:style>
  <w:style w:type="paragraph" w:styleId="List2">
    <w:name w:val="List 2"/>
    <w:basedOn w:val="Normal"/>
    <w:uiPriority w:val="99"/>
    <w:semiHidden/>
    <w:unhideWhenUsed/>
    <w:rsid w:val="00A22A0E"/>
    <w:pPr>
      <w:ind w:left="566" w:hanging="283"/>
      <w:contextualSpacing/>
    </w:pPr>
  </w:style>
  <w:style w:type="paragraph" w:styleId="List3">
    <w:name w:val="List 3"/>
    <w:basedOn w:val="Normal"/>
    <w:uiPriority w:val="99"/>
    <w:semiHidden/>
    <w:unhideWhenUsed/>
    <w:rsid w:val="00A22A0E"/>
    <w:pPr>
      <w:ind w:left="849" w:hanging="283"/>
      <w:contextualSpacing/>
    </w:pPr>
  </w:style>
  <w:style w:type="paragraph" w:styleId="List4">
    <w:name w:val="List 4"/>
    <w:basedOn w:val="Normal"/>
    <w:uiPriority w:val="99"/>
    <w:semiHidden/>
    <w:unhideWhenUsed/>
    <w:rsid w:val="00A22A0E"/>
    <w:pPr>
      <w:ind w:left="1132" w:hanging="283"/>
      <w:contextualSpacing/>
    </w:pPr>
  </w:style>
  <w:style w:type="paragraph" w:styleId="List5">
    <w:name w:val="List 5"/>
    <w:basedOn w:val="Normal"/>
    <w:uiPriority w:val="99"/>
    <w:semiHidden/>
    <w:unhideWhenUsed/>
    <w:rsid w:val="00A22A0E"/>
    <w:pPr>
      <w:ind w:left="1415" w:hanging="283"/>
      <w:contextualSpacing/>
    </w:pPr>
  </w:style>
  <w:style w:type="paragraph" w:styleId="ListBullet">
    <w:name w:val="List Bullet"/>
    <w:basedOn w:val="Normal"/>
    <w:uiPriority w:val="99"/>
    <w:semiHidden/>
    <w:unhideWhenUsed/>
    <w:rsid w:val="00A22A0E"/>
    <w:pPr>
      <w:numPr>
        <w:numId w:val="6"/>
      </w:numPr>
      <w:contextualSpacing/>
    </w:pPr>
  </w:style>
  <w:style w:type="paragraph" w:styleId="ListBullet2">
    <w:name w:val="List Bullet 2"/>
    <w:basedOn w:val="Normal"/>
    <w:uiPriority w:val="99"/>
    <w:semiHidden/>
    <w:unhideWhenUsed/>
    <w:rsid w:val="00A22A0E"/>
    <w:pPr>
      <w:numPr>
        <w:numId w:val="7"/>
      </w:numPr>
      <w:contextualSpacing/>
    </w:pPr>
  </w:style>
  <w:style w:type="paragraph" w:styleId="ListBullet3">
    <w:name w:val="List Bullet 3"/>
    <w:basedOn w:val="Normal"/>
    <w:uiPriority w:val="99"/>
    <w:semiHidden/>
    <w:unhideWhenUsed/>
    <w:rsid w:val="00A22A0E"/>
    <w:pPr>
      <w:numPr>
        <w:numId w:val="8"/>
      </w:numPr>
      <w:contextualSpacing/>
    </w:pPr>
  </w:style>
  <w:style w:type="paragraph" w:styleId="ListBullet4">
    <w:name w:val="List Bullet 4"/>
    <w:basedOn w:val="Normal"/>
    <w:uiPriority w:val="99"/>
    <w:semiHidden/>
    <w:unhideWhenUsed/>
    <w:rsid w:val="00A22A0E"/>
    <w:pPr>
      <w:numPr>
        <w:numId w:val="9"/>
      </w:numPr>
      <w:contextualSpacing/>
    </w:pPr>
  </w:style>
  <w:style w:type="paragraph" w:styleId="ListBullet5">
    <w:name w:val="List Bullet 5"/>
    <w:basedOn w:val="Normal"/>
    <w:uiPriority w:val="99"/>
    <w:semiHidden/>
    <w:unhideWhenUsed/>
    <w:rsid w:val="00A22A0E"/>
    <w:pPr>
      <w:numPr>
        <w:numId w:val="10"/>
      </w:numPr>
      <w:contextualSpacing/>
    </w:pPr>
  </w:style>
  <w:style w:type="paragraph" w:styleId="ListContinue">
    <w:name w:val="List Continue"/>
    <w:basedOn w:val="Normal"/>
    <w:uiPriority w:val="99"/>
    <w:semiHidden/>
    <w:unhideWhenUsed/>
    <w:rsid w:val="00A22A0E"/>
    <w:pPr>
      <w:spacing w:after="120"/>
      <w:ind w:left="283"/>
      <w:contextualSpacing/>
    </w:pPr>
  </w:style>
  <w:style w:type="paragraph" w:styleId="ListContinue2">
    <w:name w:val="List Continue 2"/>
    <w:basedOn w:val="Normal"/>
    <w:uiPriority w:val="99"/>
    <w:semiHidden/>
    <w:unhideWhenUsed/>
    <w:rsid w:val="00A22A0E"/>
    <w:pPr>
      <w:spacing w:after="120"/>
      <w:ind w:left="566"/>
      <w:contextualSpacing/>
    </w:pPr>
  </w:style>
  <w:style w:type="paragraph" w:styleId="ListContinue3">
    <w:name w:val="List Continue 3"/>
    <w:basedOn w:val="Normal"/>
    <w:uiPriority w:val="99"/>
    <w:semiHidden/>
    <w:unhideWhenUsed/>
    <w:rsid w:val="00A22A0E"/>
    <w:pPr>
      <w:spacing w:after="120"/>
      <w:ind w:left="849"/>
      <w:contextualSpacing/>
    </w:pPr>
  </w:style>
  <w:style w:type="paragraph" w:styleId="ListContinue4">
    <w:name w:val="List Continue 4"/>
    <w:basedOn w:val="Normal"/>
    <w:uiPriority w:val="99"/>
    <w:semiHidden/>
    <w:unhideWhenUsed/>
    <w:rsid w:val="00A22A0E"/>
    <w:pPr>
      <w:spacing w:after="120"/>
      <w:ind w:left="1132"/>
      <w:contextualSpacing/>
    </w:pPr>
  </w:style>
  <w:style w:type="paragraph" w:styleId="ListContinue5">
    <w:name w:val="List Continue 5"/>
    <w:basedOn w:val="Normal"/>
    <w:uiPriority w:val="99"/>
    <w:semiHidden/>
    <w:unhideWhenUsed/>
    <w:rsid w:val="00A22A0E"/>
    <w:pPr>
      <w:spacing w:after="120"/>
      <w:ind w:left="1415"/>
      <w:contextualSpacing/>
    </w:pPr>
  </w:style>
  <w:style w:type="paragraph" w:styleId="ListNumber">
    <w:name w:val="List Number"/>
    <w:basedOn w:val="Normal"/>
    <w:uiPriority w:val="99"/>
    <w:semiHidden/>
    <w:unhideWhenUsed/>
    <w:rsid w:val="00A22A0E"/>
    <w:pPr>
      <w:numPr>
        <w:numId w:val="11"/>
      </w:numPr>
      <w:contextualSpacing/>
    </w:pPr>
  </w:style>
  <w:style w:type="paragraph" w:styleId="ListNumber2">
    <w:name w:val="List Number 2"/>
    <w:basedOn w:val="Normal"/>
    <w:uiPriority w:val="99"/>
    <w:semiHidden/>
    <w:unhideWhenUsed/>
    <w:rsid w:val="00A22A0E"/>
    <w:pPr>
      <w:numPr>
        <w:numId w:val="12"/>
      </w:numPr>
      <w:contextualSpacing/>
    </w:pPr>
  </w:style>
  <w:style w:type="paragraph" w:styleId="ListNumber3">
    <w:name w:val="List Number 3"/>
    <w:basedOn w:val="Normal"/>
    <w:uiPriority w:val="99"/>
    <w:semiHidden/>
    <w:unhideWhenUsed/>
    <w:rsid w:val="00A22A0E"/>
    <w:pPr>
      <w:numPr>
        <w:numId w:val="13"/>
      </w:numPr>
      <w:contextualSpacing/>
    </w:pPr>
  </w:style>
  <w:style w:type="paragraph" w:styleId="ListNumber4">
    <w:name w:val="List Number 4"/>
    <w:basedOn w:val="Normal"/>
    <w:uiPriority w:val="99"/>
    <w:semiHidden/>
    <w:unhideWhenUsed/>
    <w:rsid w:val="00A22A0E"/>
    <w:pPr>
      <w:numPr>
        <w:numId w:val="14"/>
      </w:numPr>
      <w:contextualSpacing/>
    </w:pPr>
  </w:style>
  <w:style w:type="paragraph" w:styleId="ListNumber5">
    <w:name w:val="List Number 5"/>
    <w:basedOn w:val="Normal"/>
    <w:uiPriority w:val="99"/>
    <w:semiHidden/>
    <w:unhideWhenUsed/>
    <w:rsid w:val="00A22A0E"/>
    <w:pPr>
      <w:numPr>
        <w:numId w:val="15"/>
      </w:numPr>
      <w:contextualSpacing/>
    </w:pPr>
  </w:style>
  <w:style w:type="paragraph" w:styleId="MacroText">
    <w:name w:val="macro"/>
    <w:link w:val="MacroTextChar"/>
    <w:uiPriority w:val="99"/>
    <w:semiHidden/>
    <w:unhideWhenUsed/>
    <w:rsid w:val="00A22A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22A0E"/>
    <w:rPr>
      <w:rFonts w:ascii="Consolas" w:hAnsi="Consolas"/>
      <w:sz w:val="20"/>
      <w:szCs w:val="20"/>
    </w:rPr>
  </w:style>
  <w:style w:type="paragraph" w:styleId="MessageHeader">
    <w:name w:val="Message Header"/>
    <w:basedOn w:val="Normal"/>
    <w:link w:val="MessageHeaderChar"/>
    <w:uiPriority w:val="99"/>
    <w:semiHidden/>
    <w:unhideWhenUsed/>
    <w:rsid w:val="00A22A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22A0E"/>
    <w:rPr>
      <w:rFonts w:asciiTheme="majorHAnsi" w:eastAsiaTheme="majorEastAsia" w:hAnsiTheme="majorHAnsi" w:cstheme="majorBidi"/>
      <w:shd w:val="pct20" w:color="auto" w:fill="auto"/>
    </w:rPr>
  </w:style>
  <w:style w:type="paragraph" w:styleId="NoSpacing">
    <w:name w:val="No Spacing"/>
    <w:uiPriority w:val="1"/>
    <w:qFormat/>
    <w:rsid w:val="00A22A0E"/>
    <w:pPr>
      <w:spacing w:after="0" w:line="240" w:lineRule="auto"/>
    </w:pPr>
  </w:style>
  <w:style w:type="paragraph" w:styleId="NormalIndent">
    <w:name w:val="Normal Indent"/>
    <w:basedOn w:val="Normal"/>
    <w:uiPriority w:val="99"/>
    <w:semiHidden/>
    <w:unhideWhenUsed/>
    <w:rsid w:val="00A22A0E"/>
    <w:pPr>
      <w:ind w:left="567"/>
    </w:pPr>
  </w:style>
  <w:style w:type="paragraph" w:styleId="NoteHeading">
    <w:name w:val="Note Heading"/>
    <w:basedOn w:val="Normal"/>
    <w:next w:val="Normal"/>
    <w:link w:val="NoteHeadingChar"/>
    <w:uiPriority w:val="99"/>
    <w:semiHidden/>
    <w:unhideWhenUsed/>
    <w:rsid w:val="00A22A0E"/>
    <w:pPr>
      <w:spacing w:after="0" w:line="240" w:lineRule="auto"/>
    </w:pPr>
  </w:style>
  <w:style w:type="character" w:customStyle="1" w:styleId="NoteHeadingChar">
    <w:name w:val="Note Heading Char"/>
    <w:basedOn w:val="DefaultParagraphFont"/>
    <w:link w:val="NoteHeading"/>
    <w:uiPriority w:val="99"/>
    <w:semiHidden/>
    <w:rsid w:val="00A22A0E"/>
  </w:style>
  <w:style w:type="paragraph" w:styleId="PlainText">
    <w:name w:val="Plain Text"/>
    <w:basedOn w:val="Normal"/>
    <w:link w:val="PlainTextChar"/>
    <w:uiPriority w:val="99"/>
    <w:semiHidden/>
    <w:unhideWhenUsed/>
    <w:rsid w:val="00A22A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22A0E"/>
    <w:rPr>
      <w:rFonts w:ascii="Consolas" w:hAnsi="Consolas"/>
      <w:sz w:val="21"/>
      <w:szCs w:val="21"/>
    </w:rPr>
  </w:style>
  <w:style w:type="paragraph" w:styleId="Salutation">
    <w:name w:val="Salutation"/>
    <w:basedOn w:val="Normal"/>
    <w:next w:val="Normal"/>
    <w:link w:val="SalutationChar"/>
    <w:uiPriority w:val="99"/>
    <w:semiHidden/>
    <w:unhideWhenUsed/>
    <w:rsid w:val="00A22A0E"/>
  </w:style>
  <w:style w:type="character" w:customStyle="1" w:styleId="SalutationChar">
    <w:name w:val="Salutation Char"/>
    <w:basedOn w:val="DefaultParagraphFont"/>
    <w:link w:val="Salutation"/>
    <w:uiPriority w:val="99"/>
    <w:semiHidden/>
    <w:rsid w:val="00A22A0E"/>
  </w:style>
  <w:style w:type="paragraph" w:styleId="Signature">
    <w:name w:val="Signature"/>
    <w:basedOn w:val="Normal"/>
    <w:link w:val="SignatureChar"/>
    <w:uiPriority w:val="99"/>
    <w:semiHidden/>
    <w:unhideWhenUsed/>
    <w:rsid w:val="00A22A0E"/>
    <w:pPr>
      <w:spacing w:after="0" w:line="240" w:lineRule="auto"/>
      <w:ind w:left="4252"/>
    </w:pPr>
  </w:style>
  <w:style w:type="character" w:customStyle="1" w:styleId="SignatureChar">
    <w:name w:val="Signature Char"/>
    <w:basedOn w:val="DefaultParagraphFont"/>
    <w:link w:val="Signature"/>
    <w:uiPriority w:val="99"/>
    <w:semiHidden/>
    <w:rsid w:val="00A22A0E"/>
  </w:style>
  <w:style w:type="paragraph" w:styleId="TableofAuthorities">
    <w:name w:val="table of authorities"/>
    <w:basedOn w:val="Normal"/>
    <w:next w:val="Normal"/>
    <w:uiPriority w:val="99"/>
    <w:semiHidden/>
    <w:unhideWhenUsed/>
    <w:rsid w:val="00A22A0E"/>
    <w:pPr>
      <w:spacing w:after="0"/>
      <w:ind w:left="240" w:hanging="240"/>
    </w:pPr>
  </w:style>
  <w:style w:type="paragraph" w:styleId="TableofFigures">
    <w:name w:val="table of figures"/>
    <w:basedOn w:val="Normal"/>
    <w:next w:val="Normal"/>
    <w:uiPriority w:val="99"/>
    <w:semiHidden/>
    <w:unhideWhenUsed/>
    <w:rsid w:val="00A22A0E"/>
    <w:pPr>
      <w:spacing w:after="0"/>
    </w:pPr>
  </w:style>
  <w:style w:type="paragraph" w:styleId="TOAHeading">
    <w:name w:val="toa heading"/>
    <w:basedOn w:val="Normal"/>
    <w:next w:val="Normal"/>
    <w:uiPriority w:val="99"/>
    <w:semiHidden/>
    <w:unhideWhenUsed/>
    <w:rsid w:val="00A22A0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22A0E"/>
    <w:pPr>
      <w:spacing w:after="100"/>
    </w:pPr>
  </w:style>
  <w:style w:type="paragraph" w:styleId="TOC2">
    <w:name w:val="toc 2"/>
    <w:basedOn w:val="Normal"/>
    <w:next w:val="Normal"/>
    <w:autoRedefine/>
    <w:uiPriority w:val="39"/>
    <w:semiHidden/>
    <w:unhideWhenUsed/>
    <w:rsid w:val="00A22A0E"/>
    <w:pPr>
      <w:spacing w:after="100"/>
      <w:ind w:left="240"/>
    </w:pPr>
  </w:style>
  <w:style w:type="paragraph" w:styleId="TOC3">
    <w:name w:val="toc 3"/>
    <w:basedOn w:val="Normal"/>
    <w:next w:val="Normal"/>
    <w:autoRedefine/>
    <w:uiPriority w:val="39"/>
    <w:semiHidden/>
    <w:unhideWhenUsed/>
    <w:rsid w:val="00A22A0E"/>
    <w:pPr>
      <w:spacing w:after="100"/>
      <w:ind w:left="480"/>
    </w:pPr>
  </w:style>
  <w:style w:type="paragraph" w:styleId="TOC4">
    <w:name w:val="toc 4"/>
    <w:basedOn w:val="Normal"/>
    <w:next w:val="Normal"/>
    <w:autoRedefine/>
    <w:uiPriority w:val="39"/>
    <w:semiHidden/>
    <w:unhideWhenUsed/>
    <w:rsid w:val="00A22A0E"/>
    <w:pPr>
      <w:spacing w:after="100"/>
      <w:ind w:left="720"/>
    </w:pPr>
  </w:style>
  <w:style w:type="paragraph" w:styleId="TOC5">
    <w:name w:val="toc 5"/>
    <w:basedOn w:val="Normal"/>
    <w:next w:val="Normal"/>
    <w:autoRedefine/>
    <w:uiPriority w:val="39"/>
    <w:semiHidden/>
    <w:unhideWhenUsed/>
    <w:rsid w:val="00A22A0E"/>
    <w:pPr>
      <w:spacing w:after="100"/>
      <w:ind w:left="960"/>
    </w:pPr>
  </w:style>
  <w:style w:type="paragraph" w:styleId="TOC6">
    <w:name w:val="toc 6"/>
    <w:basedOn w:val="Normal"/>
    <w:next w:val="Normal"/>
    <w:autoRedefine/>
    <w:uiPriority w:val="39"/>
    <w:semiHidden/>
    <w:unhideWhenUsed/>
    <w:rsid w:val="00A22A0E"/>
    <w:pPr>
      <w:spacing w:after="100"/>
      <w:ind w:left="1200"/>
    </w:pPr>
  </w:style>
  <w:style w:type="paragraph" w:styleId="TOC7">
    <w:name w:val="toc 7"/>
    <w:basedOn w:val="Normal"/>
    <w:next w:val="Normal"/>
    <w:autoRedefine/>
    <w:uiPriority w:val="39"/>
    <w:semiHidden/>
    <w:unhideWhenUsed/>
    <w:rsid w:val="00A22A0E"/>
    <w:pPr>
      <w:spacing w:after="100"/>
      <w:ind w:left="1440"/>
    </w:pPr>
  </w:style>
  <w:style w:type="paragraph" w:styleId="TOC8">
    <w:name w:val="toc 8"/>
    <w:basedOn w:val="Normal"/>
    <w:next w:val="Normal"/>
    <w:autoRedefine/>
    <w:uiPriority w:val="39"/>
    <w:semiHidden/>
    <w:unhideWhenUsed/>
    <w:rsid w:val="00A22A0E"/>
    <w:pPr>
      <w:spacing w:after="100"/>
      <w:ind w:left="1680"/>
    </w:pPr>
  </w:style>
  <w:style w:type="paragraph" w:styleId="TOC9">
    <w:name w:val="toc 9"/>
    <w:basedOn w:val="Normal"/>
    <w:next w:val="Normal"/>
    <w:autoRedefine/>
    <w:uiPriority w:val="39"/>
    <w:semiHidden/>
    <w:unhideWhenUsed/>
    <w:rsid w:val="00A22A0E"/>
    <w:pPr>
      <w:spacing w:after="100"/>
      <w:ind w:left="1920"/>
    </w:pPr>
  </w:style>
  <w:style w:type="paragraph" w:styleId="TOCHeading">
    <w:name w:val="TOC Heading"/>
    <w:basedOn w:val="Heading1"/>
    <w:next w:val="Normal"/>
    <w:uiPriority w:val="39"/>
    <w:semiHidden/>
    <w:unhideWhenUsed/>
    <w:qFormat/>
    <w:rsid w:val="00A22A0E"/>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951">
      <w:bodyDiv w:val="1"/>
      <w:marLeft w:val="0"/>
      <w:marRight w:val="0"/>
      <w:marTop w:val="0"/>
      <w:marBottom w:val="0"/>
      <w:divBdr>
        <w:top w:val="none" w:sz="0" w:space="0" w:color="auto"/>
        <w:left w:val="none" w:sz="0" w:space="0" w:color="auto"/>
        <w:bottom w:val="none" w:sz="0" w:space="0" w:color="auto"/>
        <w:right w:val="none" w:sz="0" w:space="0" w:color="auto"/>
      </w:divBdr>
    </w:div>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693992816">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ethniccommunities.govt.nz%2Fprogrammes%2Fsecurity-and-resilience%2Fkeeping-safe-online%2F&amp;data=05%7C02%7CTranslate%40dia.govt.nz%7C39df6e2b886a4efdbd5108dd7c6a7807%7Cf659ca5cfc474e96b24d14c95df13acb%7C0%7C0%7C638803518899175208%7CUnknown%7CTWFpbGZsb3d8eyJFbXB0eU1hcGkiOnRydWUsIlYiOiIwLjAuMDAwMCIsIlAiOiJXaW4zMiIsIkFOIjoiTWFpbCIsIldUIjoyfQ%3D%3D%7C0%7C%7C%7C&amp;sdata=9faY%2BQVPxK5VP14ELtzbv%2FDRYvr72yVHUcwivyxZOV0%3D&amp;reserved=0"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ownyouronline.govt.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csc.govt.nz/assets/NCSC-Documents/NCSC-Incident-Management-Be-Resilient-Be-Prepared.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2</Value>
    </TaxCatchAll>
    <lcf76f155ced4ddcb4097134ff3c332f xmlns="11cc6b14-7fce-430e-b961-eeb3627faed4">
      <Terms xmlns="http://schemas.microsoft.com/office/infopath/2007/PartnerControls"/>
    </lcf76f155ced4ddcb4097134ff3c332f>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ZHNFQZVQ3Y4V-1257920297-4371</_dlc_DocId>
    <_dlc_DocIdUrl xmlns="f241499f-97c4-44af-badf-d067f056cf3c">
      <Url>https://azurediagovt.sharepoint.com/sites/ECMS-CMT-ETC-PLM-PLI-FI/_layouts/15/DocIdRedir.aspx?ID=ZHNFQZVQ3Y4V-1257920297-4371</Url>
      <Description>ZHNFQZVQ3Y4V-1257920297-4371</Description>
    </_dlc_DocIdUrl>
  </documentManagement>
</p:properties>
</file>

<file path=customXml/itemProps1.xml><?xml version="1.0" encoding="utf-8"?>
<ds:datastoreItem xmlns:ds="http://schemas.openxmlformats.org/officeDocument/2006/customXml" ds:itemID="{D0901824-1707-43D9-9345-05B72BC39102}"/>
</file>

<file path=customXml/itemProps2.xml><?xml version="1.0" encoding="utf-8"?>
<ds:datastoreItem xmlns:ds="http://schemas.openxmlformats.org/officeDocument/2006/customXml" ds:itemID="{514DDC55-925C-4414-807D-A47EAB2FE187}"/>
</file>

<file path=customXml/itemProps3.xml><?xml version="1.0" encoding="utf-8"?>
<ds:datastoreItem xmlns:ds="http://schemas.openxmlformats.org/officeDocument/2006/customXml" ds:itemID="{C7F0356C-50B6-4D06-A26C-EF50A418AEAC}"/>
</file>

<file path=customXml/itemProps4.xml><?xml version="1.0" encoding="utf-8"?>
<ds:datastoreItem xmlns:ds="http://schemas.openxmlformats.org/officeDocument/2006/customXml" ds:itemID="{032E0828-E9B3-4317-AB42-2648DD4418C0}"/>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4198</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2025-02-25T21:02:00Z</dcterms:created>
  <dcterms:modified xsi:type="dcterms:W3CDTF">2025-06-13T01:25:00Z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c4e02c960b5544139e8046d663add723">
    <vt:lpwstr>Correspondence|dcd6b05f-dc80-4336-b228-09aebf3d212c</vt:lpwstr>
  </property>
  <property fmtid="{D5CDD505-2E9C-101B-9397-08002B2CF9AE}" pid="4" name="DIASecurityClassification">
    <vt:i4>2</vt:i4>
  </property>
  <property fmtid="{D5CDD505-2E9C-101B-9397-08002B2CF9AE}" pid="5" name="_dlc_DocIdItemGuid">
    <vt:lpwstr>13384067-ac3f-46ab-9303-9620be4f4de3</vt:lpwstr>
  </property>
</Properties>
</file>